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4755" w14:textId="714B117C" w:rsidR="00B340EC" w:rsidRPr="002566A5" w:rsidRDefault="00B340EC" w:rsidP="00244592">
      <w:pPr>
        <w:rPr>
          <w:rFonts w:ascii="Arial" w:hAnsi="Arial" w:cs="Arial"/>
          <w:color w:val="auto"/>
        </w:rPr>
      </w:pPr>
      <w:r w:rsidRPr="002566A5">
        <w:rPr>
          <w:rFonts w:ascii="Arial" w:hAnsi="Arial" w:cs="Arial"/>
          <w:color w:val="auto"/>
        </w:rPr>
        <w:t>“</w:t>
      </w:r>
      <w:r w:rsidR="006C6444" w:rsidRPr="002566A5">
        <w:rPr>
          <w:rFonts w:ascii="Arial" w:hAnsi="Arial" w:cs="Arial"/>
          <w:color w:val="auto"/>
        </w:rPr>
        <w:t xml:space="preserve">POR MEDIO DE LA CUAL SE ARCHIVA UNA AVERIGUACIÓN </w:t>
      </w:r>
      <w:r w:rsidR="00D8496C" w:rsidRPr="002566A5">
        <w:rPr>
          <w:rFonts w:ascii="Arial" w:hAnsi="Arial" w:cs="Arial"/>
          <w:color w:val="auto"/>
        </w:rPr>
        <w:t>PRELIMINAR,</w:t>
      </w:r>
      <w:r w:rsidR="007316DA" w:rsidRPr="002566A5">
        <w:rPr>
          <w:rFonts w:ascii="Arial" w:hAnsi="Arial" w:cs="Arial"/>
          <w:color w:val="auto"/>
        </w:rPr>
        <w:t xml:space="preserve"> </w:t>
      </w:r>
      <w:r w:rsidR="006474BB" w:rsidRPr="002566A5">
        <w:rPr>
          <w:rFonts w:ascii="Arial" w:hAnsi="Arial" w:cs="Arial"/>
        </w:rPr>
        <w:t>(</w:t>
      </w:r>
      <w:r w:rsidR="0007387D" w:rsidRPr="002566A5">
        <w:rPr>
          <w:rFonts w:ascii="Arial" w:hAnsi="Arial" w:cs="Arial"/>
        </w:rPr>
        <w:t>Identificación de inmueble</w:t>
      </w:r>
      <w:r w:rsidR="007316DA" w:rsidRPr="002566A5">
        <w:rPr>
          <w:rFonts w:ascii="Arial" w:hAnsi="Arial" w:cs="Arial"/>
        </w:rPr>
        <w:t>,</w:t>
      </w:r>
      <w:r w:rsidR="0007387D" w:rsidRPr="002566A5">
        <w:rPr>
          <w:rFonts w:ascii="Arial" w:hAnsi="Arial" w:cs="Arial"/>
        </w:rPr>
        <w:t xml:space="preserve"> localización,</w:t>
      </w:r>
      <w:r w:rsidR="007316DA" w:rsidRPr="002566A5">
        <w:rPr>
          <w:rFonts w:ascii="Arial" w:hAnsi="Arial" w:cs="Arial"/>
        </w:rPr>
        <w:t xml:space="preserve"> sector SIU, PEMP,</w:t>
      </w:r>
      <w:r w:rsidR="0007387D" w:rsidRPr="002566A5">
        <w:rPr>
          <w:rFonts w:ascii="Arial" w:hAnsi="Arial" w:cs="Arial"/>
          <w:bCs/>
        </w:rPr>
        <w:t xml:space="preserve"> </w:t>
      </w:r>
      <w:r w:rsidR="0007387D" w:rsidRPr="002566A5">
        <w:rPr>
          <w:rFonts w:ascii="Arial" w:hAnsi="Arial" w:cs="Arial"/>
        </w:rPr>
        <w:t>declarado como bien de interés cultural,</w:t>
      </w:r>
      <w:r w:rsidR="007316DA" w:rsidRPr="002566A5">
        <w:rPr>
          <w:rFonts w:ascii="Arial" w:hAnsi="Arial" w:cs="Arial"/>
        </w:rPr>
        <w:t xml:space="preserve"> localidad, UPL, Barrio de</w:t>
      </w:r>
      <w:r w:rsidR="00D8496C" w:rsidRPr="002566A5">
        <w:rPr>
          <w:rFonts w:ascii="Arial" w:hAnsi="Arial" w:cs="Arial"/>
        </w:rPr>
        <w:t xml:space="preserve"> </w:t>
      </w:r>
      <w:r w:rsidR="007316DA" w:rsidRPr="002566A5">
        <w:rPr>
          <w:rFonts w:ascii="Arial" w:hAnsi="Arial" w:cs="Arial"/>
        </w:rPr>
        <w:t>la ciudad de Bogotá</w:t>
      </w:r>
      <w:r w:rsidR="006474BB" w:rsidRPr="002566A5">
        <w:rPr>
          <w:rFonts w:ascii="Arial" w:hAnsi="Arial" w:cs="Arial"/>
        </w:rPr>
        <w:t>)</w:t>
      </w:r>
      <w:r w:rsidR="007316DA" w:rsidRPr="002566A5">
        <w:rPr>
          <w:rFonts w:ascii="Arial" w:hAnsi="Arial" w:cs="Arial"/>
        </w:rPr>
        <w:t xml:space="preserve"> D.C. </w:t>
      </w:r>
      <w:r w:rsidR="006C6444" w:rsidRPr="002566A5">
        <w:rPr>
          <w:rFonts w:ascii="Arial" w:hAnsi="Arial" w:cs="Arial"/>
          <w:color w:val="auto"/>
        </w:rPr>
        <w:t xml:space="preserve">TRAMITADA BAJO EL EXPEDIENTE No </w:t>
      </w:r>
      <w:r w:rsidR="004C7A57" w:rsidRPr="002566A5">
        <w:rPr>
          <w:rFonts w:ascii="Arial" w:hAnsi="Arial" w:cs="Arial"/>
          <w:bCs/>
        </w:rPr>
        <w:t>(</w:t>
      </w:r>
      <w:proofErr w:type="spellStart"/>
      <w:r w:rsidR="004C7A57" w:rsidRPr="002566A5">
        <w:rPr>
          <w:rFonts w:ascii="Arial" w:hAnsi="Arial" w:cs="Arial"/>
          <w:bCs/>
        </w:rPr>
        <w:t>xxxxxxxxx</w:t>
      </w:r>
      <w:proofErr w:type="spellEnd"/>
      <w:r w:rsidR="004C7A57" w:rsidRPr="002566A5">
        <w:rPr>
          <w:rFonts w:ascii="Arial" w:hAnsi="Arial" w:cs="Arial"/>
          <w:bCs/>
        </w:rPr>
        <w:t>)</w:t>
      </w:r>
      <w:r w:rsidRPr="002566A5">
        <w:rPr>
          <w:rFonts w:ascii="Arial" w:hAnsi="Arial" w:cs="Arial"/>
          <w:bCs/>
          <w:color w:val="auto"/>
        </w:rPr>
        <w:t>”</w:t>
      </w:r>
    </w:p>
    <w:p w14:paraId="1AF233C3" w14:textId="77777777" w:rsidR="00C51B61" w:rsidRPr="00B340EC" w:rsidRDefault="00C51B61" w:rsidP="00C51B61">
      <w:pPr>
        <w:spacing w:before="275" w:line="276" w:lineRule="auto"/>
        <w:ind w:right="141"/>
        <w:jc w:val="center"/>
        <w:rPr>
          <w:rFonts w:ascii="Arial" w:hAnsi="Arial" w:cs="Arial"/>
          <w:b/>
          <w:color w:val="auto"/>
          <w:sz w:val="22"/>
          <w:szCs w:val="22"/>
        </w:rPr>
      </w:pPr>
    </w:p>
    <w:p w14:paraId="50F946D1" w14:textId="77777777" w:rsidR="00B340EC" w:rsidRPr="00B340EC" w:rsidRDefault="00B340EC" w:rsidP="00B340EC">
      <w:pPr>
        <w:pStyle w:val="Ttulo2"/>
        <w:spacing w:before="1" w:line="276" w:lineRule="auto"/>
        <w:jc w:val="center"/>
        <w:rPr>
          <w:color w:val="auto"/>
          <w:sz w:val="22"/>
          <w:szCs w:val="22"/>
        </w:rPr>
      </w:pPr>
      <w:r w:rsidRPr="00B340EC">
        <w:rPr>
          <w:color w:val="auto"/>
          <w:spacing w:val="-2"/>
          <w:sz w:val="22"/>
          <w:szCs w:val="22"/>
        </w:rPr>
        <w:t>EL DIRECTOR</w:t>
      </w:r>
      <w:r w:rsidRPr="00B340EC">
        <w:rPr>
          <w:color w:val="auto"/>
          <w:sz w:val="22"/>
          <w:szCs w:val="22"/>
        </w:rPr>
        <w:t xml:space="preserve"> </w:t>
      </w:r>
      <w:r w:rsidRPr="00B340EC">
        <w:rPr>
          <w:color w:val="auto"/>
          <w:spacing w:val="-2"/>
          <w:sz w:val="22"/>
          <w:szCs w:val="22"/>
        </w:rPr>
        <w:t>DE</w:t>
      </w:r>
      <w:r w:rsidRPr="00B340EC">
        <w:rPr>
          <w:color w:val="auto"/>
          <w:spacing w:val="-7"/>
          <w:sz w:val="22"/>
          <w:szCs w:val="22"/>
        </w:rPr>
        <w:t xml:space="preserve"> </w:t>
      </w:r>
      <w:r w:rsidRPr="00B340EC">
        <w:rPr>
          <w:color w:val="auto"/>
          <w:spacing w:val="-2"/>
          <w:sz w:val="22"/>
          <w:szCs w:val="22"/>
        </w:rPr>
        <w:t>ARTE,</w:t>
      </w:r>
      <w:r w:rsidRPr="00B340EC">
        <w:rPr>
          <w:color w:val="auto"/>
          <w:spacing w:val="2"/>
          <w:sz w:val="22"/>
          <w:szCs w:val="22"/>
        </w:rPr>
        <w:t xml:space="preserve"> </w:t>
      </w:r>
      <w:r w:rsidRPr="00B340EC">
        <w:rPr>
          <w:color w:val="auto"/>
          <w:spacing w:val="-2"/>
          <w:sz w:val="22"/>
          <w:szCs w:val="22"/>
        </w:rPr>
        <w:t>CULTURA</w:t>
      </w:r>
      <w:r w:rsidRPr="00B340EC">
        <w:rPr>
          <w:color w:val="auto"/>
          <w:spacing w:val="-13"/>
          <w:sz w:val="22"/>
          <w:szCs w:val="22"/>
        </w:rPr>
        <w:t xml:space="preserve"> </w:t>
      </w:r>
      <w:r w:rsidRPr="00B340EC">
        <w:rPr>
          <w:color w:val="auto"/>
          <w:spacing w:val="-2"/>
          <w:sz w:val="22"/>
          <w:szCs w:val="22"/>
        </w:rPr>
        <w:t>Y</w:t>
      </w:r>
      <w:r w:rsidRPr="00B340EC">
        <w:rPr>
          <w:color w:val="auto"/>
          <w:spacing w:val="-4"/>
          <w:sz w:val="22"/>
          <w:szCs w:val="22"/>
        </w:rPr>
        <w:t xml:space="preserve"> </w:t>
      </w:r>
      <w:r w:rsidRPr="00B340EC">
        <w:rPr>
          <w:color w:val="auto"/>
          <w:spacing w:val="-2"/>
          <w:sz w:val="22"/>
          <w:szCs w:val="22"/>
        </w:rPr>
        <w:t>PATRIMONIO</w:t>
      </w:r>
    </w:p>
    <w:p w14:paraId="62509F98" w14:textId="58B86F43" w:rsidR="00B340EC" w:rsidRDefault="00B340EC" w:rsidP="00C51B61">
      <w:pPr>
        <w:spacing w:before="49" w:line="276" w:lineRule="auto"/>
        <w:ind w:left="742" w:right="593"/>
        <w:jc w:val="center"/>
        <w:rPr>
          <w:rFonts w:ascii="Arial" w:hAnsi="Arial" w:cs="Arial"/>
          <w:b/>
          <w:color w:val="auto"/>
          <w:sz w:val="22"/>
          <w:szCs w:val="22"/>
        </w:rPr>
      </w:pPr>
      <w:r w:rsidRPr="00B340EC">
        <w:rPr>
          <w:rFonts w:ascii="Arial" w:hAnsi="Arial" w:cs="Arial"/>
          <w:b/>
          <w:color w:val="auto"/>
          <w:spacing w:val="-1"/>
          <w:sz w:val="22"/>
          <w:szCs w:val="22"/>
        </w:rPr>
        <w:t>DE</w:t>
      </w:r>
      <w:r w:rsidRPr="00B340EC">
        <w:rPr>
          <w:rFonts w:ascii="Arial" w:hAnsi="Arial" w:cs="Arial"/>
          <w:b/>
          <w:color w:val="auto"/>
          <w:spacing w:val="-4"/>
          <w:sz w:val="22"/>
          <w:szCs w:val="22"/>
        </w:rPr>
        <w:t xml:space="preserve"> </w:t>
      </w:r>
      <w:r w:rsidRPr="00B340EC">
        <w:rPr>
          <w:rFonts w:ascii="Arial" w:hAnsi="Arial" w:cs="Arial"/>
          <w:b/>
          <w:color w:val="auto"/>
          <w:spacing w:val="-1"/>
          <w:sz w:val="22"/>
          <w:szCs w:val="22"/>
        </w:rPr>
        <w:t>LA</w:t>
      </w:r>
      <w:r w:rsidRPr="00B340EC">
        <w:rPr>
          <w:rFonts w:ascii="Arial" w:hAnsi="Arial" w:cs="Arial"/>
          <w:b/>
          <w:color w:val="auto"/>
          <w:spacing w:val="-14"/>
          <w:sz w:val="22"/>
          <w:szCs w:val="22"/>
        </w:rPr>
        <w:t xml:space="preserve"> </w:t>
      </w:r>
      <w:r w:rsidRPr="00B340EC">
        <w:rPr>
          <w:rFonts w:ascii="Arial" w:hAnsi="Arial" w:cs="Arial"/>
          <w:b/>
          <w:color w:val="auto"/>
          <w:spacing w:val="-1"/>
          <w:sz w:val="22"/>
          <w:szCs w:val="22"/>
        </w:rPr>
        <w:t>SECRETARÍA</w:t>
      </w:r>
      <w:r w:rsidRPr="00B340EC">
        <w:rPr>
          <w:rFonts w:ascii="Arial" w:hAnsi="Arial" w:cs="Arial"/>
          <w:b/>
          <w:color w:val="auto"/>
          <w:spacing w:val="-14"/>
          <w:sz w:val="22"/>
          <w:szCs w:val="22"/>
        </w:rPr>
        <w:t xml:space="preserve"> </w:t>
      </w:r>
      <w:r w:rsidRPr="00B340EC">
        <w:rPr>
          <w:rFonts w:ascii="Arial" w:hAnsi="Arial" w:cs="Arial"/>
          <w:b/>
          <w:color w:val="auto"/>
          <w:spacing w:val="-1"/>
          <w:sz w:val="22"/>
          <w:szCs w:val="22"/>
        </w:rPr>
        <w:t>DISTRITAL</w:t>
      </w:r>
      <w:r w:rsidRPr="00B340EC">
        <w:rPr>
          <w:rFonts w:ascii="Arial" w:hAnsi="Arial" w:cs="Arial"/>
          <w:b/>
          <w:color w:val="auto"/>
          <w:spacing w:val="-5"/>
          <w:sz w:val="22"/>
          <w:szCs w:val="22"/>
        </w:rPr>
        <w:t xml:space="preserve"> </w:t>
      </w:r>
      <w:r w:rsidRPr="00B340EC">
        <w:rPr>
          <w:rFonts w:ascii="Arial" w:hAnsi="Arial" w:cs="Arial"/>
          <w:b/>
          <w:color w:val="auto"/>
          <w:spacing w:val="-1"/>
          <w:sz w:val="22"/>
          <w:szCs w:val="22"/>
        </w:rPr>
        <w:t>DE</w:t>
      </w:r>
      <w:r w:rsidRPr="00B340EC">
        <w:rPr>
          <w:rFonts w:ascii="Arial" w:hAnsi="Arial" w:cs="Arial"/>
          <w:b/>
          <w:color w:val="auto"/>
          <w:spacing w:val="-3"/>
          <w:sz w:val="22"/>
          <w:szCs w:val="22"/>
        </w:rPr>
        <w:t xml:space="preserve"> </w:t>
      </w:r>
      <w:r w:rsidRPr="00B340EC">
        <w:rPr>
          <w:rFonts w:ascii="Arial" w:hAnsi="Arial" w:cs="Arial"/>
          <w:b/>
          <w:color w:val="auto"/>
          <w:spacing w:val="-1"/>
          <w:sz w:val="22"/>
          <w:szCs w:val="22"/>
        </w:rPr>
        <w:t>CULTURA,</w:t>
      </w:r>
      <w:r w:rsidRPr="00B340EC">
        <w:rPr>
          <w:rFonts w:ascii="Arial" w:hAnsi="Arial" w:cs="Arial"/>
          <w:b/>
          <w:color w:val="auto"/>
          <w:spacing w:val="-3"/>
          <w:sz w:val="22"/>
          <w:szCs w:val="22"/>
        </w:rPr>
        <w:t xml:space="preserve"> </w:t>
      </w:r>
      <w:r w:rsidRPr="00B340EC">
        <w:rPr>
          <w:rFonts w:ascii="Arial" w:hAnsi="Arial" w:cs="Arial"/>
          <w:b/>
          <w:color w:val="auto"/>
          <w:spacing w:val="-1"/>
          <w:sz w:val="22"/>
          <w:szCs w:val="22"/>
        </w:rPr>
        <w:t>RECREACIÓN</w:t>
      </w:r>
      <w:r w:rsidRPr="00B340EC">
        <w:rPr>
          <w:rFonts w:ascii="Arial" w:hAnsi="Arial" w:cs="Arial"/>
          <w:b/>
          <w:color w:val="auto"/>
          <w:spacing w:val="-8"/>
          <w:sz w:val="22"/>
          <w:szCs w:val="22"/>
        </w:rPr>
        <w:t xml:space="preserve"> </w:t>
      </w:r>
      <w:r w:rsidRPr="00B340EC">
        <w:rPr>
          <w:rFonts w:ascii="Arial" w:hAnsi="Arial" w:cs="Arial"/>
          <w:b/>
          <w:color w:val="auto"/>
          <w:sz w:val="22"/>
          <w:szCs w:val="22"/>
        </w:rPr>
        <w:t>Y</w:t>
      </w:r>
      <w:r w:rsidRPr="00B340EC">
        <w:rPr>
          <w:rFonts w:ascii="Arial" w:hAnsi="Arial" w:cs="Arial"/>
          <w:b/>
          <w:color w:val="auto"/>
          <w:spacing w:val="-7"/>
          <w:sz w:val="22"/>
          <w:szCs w:val="22"/>
        </w:rPr>
        <w:t xml:space="preserve"> </w:t>
      </w:r>
      <w:r w:rsidRPr="00B340EC">
        <w:rPr>
          <w:rFonts w:ascii="Arial" w:hAnsi="Arial" w:cs="Arial"/>
          <w:b/>
          <w:color w:val="auto"/>
          <w:sz w:val="22"/>
          <w:szCs w:val="22"/>
        </w:rPr>
        <w:t>DEPORTE</w:t>
      </w:r>
    </w:p>
    <w:p w14:paraId="7F2F0CA7" w14:textId="12F589B3" w:rsidR="00C51B61" w:rsidRPr="00B340EC" w:rsidRDefault="006C6444" w:rsidP="006C6444">
      <w:pPr>
        <w:tabs>
          <w:tab w:val="left" w:pos="4995"/>
        </w:tabs>
        <w:spacing w:before="49" w:line="276" w:lineRule="auto"/>
        <w:ind w:left="742" w:right="593"/>
        <w:rPr>
          <w:rFonts w:ascii="Arial" w:hAnsi="Arial" w:cs="Arial"/>
          <w:b/>
          <w:color w:val="auto"/>
          <w:sz w:val="22"/>
          <w:szCs w:val="22"/>
        </w:rPr>
      </w:pPr>
      <w:r>
        <w:rPr>
          <w:rFonts w:ascii="Arial" w:hAnsi="Arial" w:cs="Arial"/>
          <w:b/>
          <w:color w:val="auto"/>
          <w:sz w:val="22"/>
          <w:szCs w:val="22"/>
        </w:rPr>
        <w:tab/>
      </w:r>
    </w:p>
    <w:p w14:paraId="4A076B67" w14:textId="77777777" w:rsidR="00B340EC" w:rsidRDefault="00B340EC" w:rsidP="00B340EC">
      <w:pPr>
        <w:pStyle w:val="Textbody"/>
        <w:spacing w:line="276" w:lineRule="auto"/>
        <w:jc w:val="both"/>
        <w:rPr>
          <w:rFonts w:ascii="Arial" w:hAnsi="Arial" w:cs="Arial"/>
          <w:sz w:val="22"/>
          <w:szCs w:val="22"/>
        </w:rPr>
      </w:pPr>
      <w:r w:rsidRPr="00B340EC">
        <w:rPr>
          <w:rFonts w:ascii="Arial" w:hAnsi="Arial" w:cs="Arial"/>
          <w:sz w:val="22"/>
          <w:szCs w:val="22"/>
        </w:rPr>
        <w:t xml:space="preserve">En uso de sus facultades legales y en especial las conferidas por la Ley 1801 de 2016, el Acuerdo Distrital 735 de 2019, el Decreto Distrital 070 de 2015, el Decreto Distrital 340 de 2020, y la Ley 1437 de 2011, procede a </w:t>
      </w:r>
      <w:r w:rsidRPr="00B340EC">
        <w:rPr>
          <w:rFonts w:ascii="Arial" w:eastAsia="Helvetica, Arial" w:hAnsi="Arial" w:cs="Arial"/>
          <w:sz w:val="22"/>
          <w:szCs w:val="22"/>
        </w:rPr>
        <w:t>declarar la terminación y ordenar el archivo de la presente actuación administrativa,</w:t>
      </w:r>
      <w:r w:rsidRPr="00B340EC">
        <w:rPr>
          <w:rFonts w:ascii="Arial" w:hAnsi="Arial" w:cs="Arial"/>
          <w:sz w:val="22"/>
          <w:szCs w:val="22"/>
        </w:rPr>
        <w:t xml:space="preserve"> conforme a los siguientes</w:t>
      </w:r>
    </w:p>
    <w:p w14:paraId="6A3C14C4" w14:textId="77777777" w:rsidR="00DD1EF7" w:rsidRPr="00B340EC" w:rsidRDefault="00DD1EF7" w:rsidP="00B340EC">
      <w:pPr>
        <w:pStyle w:val="Textbody"/>
        <w:spacing w:line="276" w:lineRule="auto"/>
        <w:jc w:val="both"/>
        <w:rPr>
          <w:rFonts w:ascii="Arial" w:hAnsi="Arial" w:cs="Arial"/>
          <w:sz w:val="22"/>
          <w:szCs w:val="22"/>
        </w:rPr>
      </w:pPr>
    </w:p>
    <w:p w14:paraId="19B01873" w14:textId="77777777" w:rsidR="00B340EC" w:rsidRPr="00B340EC" w:rsidRDefault="00B340EC" w:rsidP="00B340EC">
      <w:pPr>
        <w:pStyle w:val="Ttulo2"/>
        <w:spacing w:before="1" w:line="276" w:lineRule="auto"/>
        <w:ind w:right="586"/>
        <w:jc w:val="center"/>
        <w:rPr>
          <w:color w:val="auto"/>
          <w:sz w:val="22"/>
          <w:szCs w:val="22"/>
        </w:rPr>
      </w:pPr>
      <w:r w:rsidRPr="00B340EC">
        <w:rPr>
          <w:color w:val="auto"/>
          <w:sz w:val="22"/>
          <w:szCs w:val="22"/>
        </w:rPr>
        <w:t>HECHOS</w:t>
      </w:r>
    </w:p>
    <w:p w14:paraId="13A6B8F0" w14:textId="77777777" w:rsidR="00B340EC" w:rsidRPr="00B340EC" w:rsidRDefault="00B340EC" w:rsidP="00B340EC">
      <w:pPr>
        <w:rPr>
          <w:rFonts w:ascii="Arial" w:hAnsi="Arial" w:cs="Arial"/>
          <w:color w:val="auto"/>
          <w:sz w:val="22"/>
          <w:szCs w:val="22"/>
        </w:rPr>
      </w:pPr>
    </w:p>
    <w:p w14:paraId="09225651" w14:textId="77777777" w:rsidR="003909B3" w:rsidRPr="006474BB" w:rsidRDefault="003909B3" w:rsidP="003909B3">
      <w:pPr>
        <w:autoSpaceDE w:val="0"/>
        <w:autoSpaceDN w:val="0"/>
        <w:adjustRightInd w:val="0"/>
        <w:ind w:right="-518"/>
        <w:jc w:val="both"/>
        <w:rPr>
          <w:rFonts w:ascii="Arial" w:hAnsi="Arial" w:cs="Arial"/>
          <w:i/>
          <w:color w:val="A6A6A6" w:themeColor="background1" w:themeShade="A6"/>
          <w:kern w:val="3"/>
          <w:sz w:val="22"/>
          <w:szCs w:val="22"/>
          <w:shd w:val="clear" w:color="auto" w:fill="FFFFFF"/>
          <w:lang w:eastAsia="es-ES"/>
        </w:rPr>
      </w:pPr>
      <w:r w:rsidRPr="006474BB">
        <w:rPr>
          <w:rFonts w:ascii="Arial" w:hAnsi="Arial" w:cs="Arial"/>
          <w:i/>
          <w:color w:val="A6A6A6" w:themeColor="background1" w:themeShade="A6"/>
          <w:kern w:val="3"/>
          <w:sz w:val="22"/>
          <w:szCs w:val="22"/>
          <w:shd w:val="clear" w:color="auto" w:fill="FFFFFF"/>
          <w:lang w:eastAsia="es-ES"/>
        </w:rPr>
        <w:t>(Por favor relacione de manera breve, concisa y precisa los hechos en orden cronológico)</w:t>
      </w:r>
    </w:p>
    <w:p w14:paraId="05562743" w14:textId="77777777" w:rsidR="003909B3" w:rsidRPr="005E49C3" w:rsidRDefault="003909B3" w:rsidP="003909B3">
      <w:pPr>
        <w:tabs>
          <w:tab w:val="left" w:pos="2135"/>
        </w:tabs>
        <w:spacing w:line="276" w:lineRule="auto"/>
        <w:ind w:right="-518"/>
        <w:jc w:val="both"/>
        <w:rPr>
          <w:rFonts w:ascii="Arial" w:hAnsi="Arial" w:cs="Arial"/>
          <w:bCs/>
          <w:color w:val="auto"/>
          <w:sz w:val="22"/>
          <w:szCs w:val="22"/>
        </w:rPr>
      </w:pPr>
    </w:p>
    <w:p w14:paraId="693E1D0B" w14:textId="0EED1D85" w:rsidR="00DD78D5" w:rsidRPr="00005A67" w:rsidRDefault="00B340EC" w:rsidP="00DD78D5">
      <w:pPr>
        <w:pStyle w:val="Textoindependiente"/>
        <w:spacing w:line="276" w:lineRule="auto"/>
        <w:jc w:val="center"/>
        <w:rPr>
          <w:rFonts w:ascii="Arial" w:hAnsi="Arial" w:cs="Arial"/>
          <w:b/>
          <w:color w:val="auto"/>
          <w:sz w:val="22"/>
          <w:szCs w:val="22"/>
        </w:rPr>
      </w:pPr>
      <w:r w:rsidRPr="00005A67">
        <w:rPr>
          <w:rFonts w:ascii="Arial" w:hAnsi="Arial" w:cs="Arial"/>
          <w:b/>
          <w:color w:val="auto"/>
          <w:sz w:val="22"/>
          <w:szCs w:val="22"/>
        </w:rPr>
        <w:t>CONSIDERANDO</w:t>
      </w:r>
    </w:p>
    <w:p w14:paraId="1FCF3367" w14:textId="77777777" w:rsidR="00B340EC" w:rsidRPr="00005A67" w:rsidRDefault="00B340EC" w:rsidP="00B340EC">
      <w:pPr>
        <w:pStyle w:val="Sinespaciado"/>
        <w:spacing w:line="276" w:lineRule="auto"/>
        <w:rPr>
          <w:rFonts w:eastAsia="Calibri" w:cs="Arial"/>
          <w:color w:val="auto"/>
          <w:sz w:val="22"/>
          <w:szCs w:val="22"/>
        </w:rPr>
      </w:pPr>
      <w:r w:rsidRPr="00005A67">
        <w:rPr>
          <w:rFonts w:eastAsia="Calibri" w:cs="Arial"/>
          <w:color w:val="auto"/>
          <w:sz w:val="22"/>
          <w:szCs w:val="22"/>
        </w:rPr>
        <w:t>Que según lo establecido en el artículo 72 de la Constitución Política, corresponde al Estado proteger el patrimonio cultural de la Nación, además de los bienes culturales que conforman la identidad Nacional; lo que constituye el marco constitucional que faculta a la Secretaria de Cultura, Recreación y Deporte, como organismo rector en la materia, para velar por la adecuada conservación de los bienes con connotación cultural del ámbito Distrital, partiendo del objetivo primordial de la política estatal</w:t>
      </w:r>
      <w:r w:rsidRPr="00005A67">
        <w:rPr>
          <w:rStyle w:val="Refdenotaalpie"/>
          <w:rFonts w:eastAsia="Calibri" w:cs="Arial"/>
          <w:color w:val="auto"/>
          <w:sz w:val="22"/>
          <w:szCs w:val="22"/>
        </w:rPr>
        <w:footnoteReference w:id="1"/>
      </w:r>
      <w:r w:rsidRPr="00005A67">
        <w:rPr>
          <w:rFonts w:eastAsia="Calibri" w:cs="Arial"/>
          <w:color w:val="auto"/>
          <w:sz w:val="22"/>
          <w:szCs w:val="22"/>
        </w:rPr>
        <w:t xml:space="preserve"> sobre estos asuntos. </w:t>
      </w:r>
    </w:p>
    <w:p w14:paraId="6AF3A865" w14:textId="77777777" w:rsidR="00B340EC" w:rsidRPr="00005A67" w:rsidRDefault="00B340EC" w:rsidP="00B340EC">
      <w:pPr>
        <w:pStyle w:val="Sinespaciado"/>
        <w:spacing w:line="276" w:lineRule="auto"/>
        <w:rPr>
          <w:rFonts w:eastAsia="Calibri" w:cs="Arial"/>
          <w:color w:val="auto"/>
          <w:sz w:val="22"/>
          <w:szCs w:val="22"/>
        </w:rPr>
      </w:pPr>
    </w:p>
    <w:p w14:paraId="50EDBD03" w14:textId="3E8DE391" w:rsidR="00B340EC" w:rsidRPr="00BE5A84" w:rsidRDefault="00B340EC" w:rsidP="00BE5A84">
      <w:pPr>
        <w:pStyle w:val="Textoindependiente"/>
        <w:spacing w:line="276" w:lineRule="auto"/>
        <w:ind w:right="124"/>
        <w:jc w:val="both"/>
        <w:rPr>
          <w:rFonts w:ascii="Arial" w:hAnsi="Arial" w:cs="Arial"/>
          <w:color w:val="auto"/>
          <w:sz w:val="22"/>
          <w:szCs w:val="22"/>
        </w:rPr>
      </w:pPr>
      <w:r w:rsidRPr="00005A67">
        <w:rPr>
          <w:rFonts w:ascii="Arial" w:hAnsi="Arial" w:cs="Arial"/>
          <w:color w:val="auto"/>
          <w:sz w:val="22"/>
          <w:szCs w:val="22"/>
        </w:rPr>
        <w:t>Que, el objetivo principal del Estado, tratándose del patrimonio cultural, es</w:t>
      </w:r>
      <w:r w:rsidRPr="00005A67">
        <w:rPr>
          <w:rFonts w:ascii="Arial" w:hAnsi="Arial" w:cs="Arial"/>
          <w:color w:val="auto"/>
          <w:spacing w:val="1"/>
          <w:sz w:val="22"/>
          <w:szCs w:val="22"/>
        </w:rPr>
        <w:t xml:space="preserve"> </w:t>
      </w:r>
      <w:r w:rsidRPr="00005A67">
        <w:rPr>
          <w:rFonts w:ascii="Arial" w:hAnsi="Arial" w:cs="Arial"/>
          <w:color w:val="auto"/>
          <w:sz w:val="22"/>
          <w:szCs w:val="22"/>
        </w:rPr>
        <w:t>desplegar todas las acciones que conlleven a la salvaguardia, protección, recuperación,</w:t>
      </w:r>
      <w:r w:rsidRPr="00005A67">
        <w:rPr>
          <w:rFonts w:ascii="Arial" w:hAnsi="Arial" w:cs="Arial"/>
          <w:color w:val="auto"/>
          <w:spacing w:val="1"/>
          <w:sz w:val="22"/>
          <w:szCs w:val="22"/>
        </w:rPr>
        <w:t xml:space="preserve"> </w:t>
      </w:r>
      <w:r w:rsidRPr="00005A67">
        <w:rPr>
          <w:rFonts w:ascii="Arial" w:hAnsi="Arial" w:cs="Arial"/>
          <w:color w:val="auto"/>
          <w:sz w:val="22"/>
          <w:szCs w:val="22"/>
        </w:rPr>
        <w:t>conservación, sostenibilidad y divulgación del patrimonio cultural  concerniente a los</w:t>
      </w:r>
      <w:r w:rsidRPr="00005A67">
        <w:rPr>
          <w:rFonts w:ascii="Arial" w:hAnsi="Arial" w:cs="Arial"/>
          <w:color w:val="auto"/>
          <w:spacing w:val="1"/>
          <w:sz w:val="22"/>
          <w:szCs w:val="22"/>
        </w:rPr>
        <w:t xml:space="preserve"> </w:t>
      </w:r>
      <w:r w:rsidRPr="00005A67">
        <w:rPr>
          <w:rFonts w:ascii="Arial" w:hAnsi="Arial" w:cs="Arial"/>
          <w:color w:val="auto"/>
          <w:sz w:val="22"/>
          <w:szCs w:val="22"/>
        </w:rPr>
        <w:t>inmuebles que han sido declarados como Bienes de Interés Cultural, a las áreas de protección del entorno patrimonial y/o predios colindantes del ámbito Distrital y de los sectores de interés Cultural,</w:t>
      </w:r>
      <w:r w:rsidRPr="00005A67">
        <w:rPr>
          <w:rFonts w:ascii="Arial" w:hAnsi="Arial" w:cs="Arial"/>
          <w:color w:val="auto"/>
          <w:sz w:val="22"/>
          <w:szCs w:val="22"/>
          <w:shd w:val="clear" w:color="auto" w:fill="FFFF00"/>
        </w:rPr>
        <w:t xml:space="preserve"> </w:t>
      </w:r>
      <w:r w:rsidRPr="00005A67">
        <w:rPr>
          <w:rFonts w:ascii="Arial" w:hAnsi="Arial" w:cs="Arial"/>
          <w:color w:val="auto"/>
          <w:sz w:val="22"/>
          <w:szCs w:val="22"/>
        </w:rPr>
        <w:t>debiendo  vigilar y exigir conforme la normativa vigente, el cumplimiento de los</w:t>
      </w:r>
      <w:r w:rsidRPr="00005A67">
        <w:rPr>
          <w:rFonts w:ascii="Arial" w:hAnsi="Arial" w:cs="Arial"/>
          <w:color w:val="auto"/>
          <w:spacing w:val="1"/>
          <w:sz w:val="22"/>
          <w:szCs w:val="22"/>
        </w:rPr>
        <w:t xml:space="preserve"> </w:t>
      </w:r>
      <w:r w:rsidRPr="00005A67">
        <w:rPr>
          <w:rFonts w:ascii="Arial" w:hAnsi="Arial" w:cs="Arial"/>
          <w:color w:val="auto"/>
          <w:sz w:val="22"/>
          <w:szCs w:val="22"/>
        </w:rPr>
        <w:t>requisitos para las intervenciones que se adelanten en estos predios, sancionando, de ser</w:t>
      </w:r>
      <w:r w:rsidRPr="00005A67">
        <w:rPr>
          <w:rFonts w:ascii="Arial" w:hAnsi="Arial" w:cs="Arial"/>
          <w:color w:val="auto"/>
          <w:spacing w:val="-59"/>
          <w:sz w:val="22"/>
          <w:szCs w:val="22"/>
        </w:rPr>
        <w:t xml:space="preserve"> </w:t>
      </w:r>
      <w:r w:rsidRPr="00005A67">
        <w:rPr>
          <w:rFonts w:ascii="Arial" w:hAnsi="Arial" w:cs="Arial"/>
          <w:color w:val="auto"/>
          <w:sz w:val="22"/>
          <w:szCs w:val="22"/>
        </w:rPr>
        <w:t>necesario, a los que pretendan desconocer los valores patrimoniales y culturales de la</w:t>
      </w:r>
      <w:r w:rsidRPr="00005A67">
        <w:rPr>
          <w:rFonts w:ascii="Arial" w:hAnsi="Arial" w:cs="Arial"/>
          <w:color w:val="auto"/>
          <w:spacing w:val="1"/>
          <w:sz w:val="22"/>
          <w:szCs w:val="22"/>
        </w:rPr>
        <w:t xml:space="preserve"> </w:t>
      </w:r>
      <w:r w:rsidRPr="00005A67">
        <w:rPr>
          <w:rFonts w:ascii="Arial" w:hAnsi="Arial" w:cs="Arial"/>
          <w:color w:val="auto"/>
          <w:sz w:val="22"/>
          <w:szCs w:val="22"/>
        </w:rPr>
        <w:t>ciudad.</w:t>
      </w:r>
    </w:p>
    <w:p w14:paraId="4B78F0C2" w14:textId="77777777" w:rsidR="00B340EC" w:rsidRPr="00BE5A84" w:rsidRDefault="00B340EC" w:rsidP="00B340EC">
      <w:pPr>
        <w:rPr>
          <w:rFonts w:ascii="Arial" w:hAnsi="Arial" w:cs="Arial"/>
          <w:color w:val="auto"/>
          <w:sz w:val="22"/>
          <w:szCs w:val="22"/>
        </w:rPr>
      </w:pPr>
    </w:p>
    <w:p w14:paraId="79B9260E" w14:textId="77777777" w:rsidR="00B340EC" w:rsidRPr="00BE5A84" w:rsidRDefault="00B340EC" w:rsidP="00B340EC">
      <w:pPr>
        <w:pStyle w:val="Ttulo2"/>
        <w:spacing w:line="276" w:lineRule="auto"/>
        <w:ind w:right="593"/>
        <w:jc w:val="both"/>
        <w:rPr>
          <w:b w:val="0"/>
          <w:bCs w:val="0"/>
          <w:color w:val="auto"/>
          <w:sz w:val="22"/>
          <w:szCs w:val="22"/>
        </w:rPr>
      </w:pPr>
      <w:r w:rsidRPr="00BE5A84">
        <w:rPr>
          <w:color w:val="auto"/>
          <w:sz w:val="22"/>
          <w:szCs w:val="22"/>
        </w:rPr>
        <w:t>Caso</w:t>
      </w:r>
      <w:r w:rsidRPr="00BE5A84">
        <w:rPr>
          <w:color w:val="auto"/>
          <w:spacing w:val="-3"/>
          <w:sz w:val="22"/>
          <w:szCs w:val="22"/>
        </w:rPr>
        <w:t xml:space="preserve"> </w:t>
      </w:r>
      <w:r w:rsidRPr="00BE5A84">
        <w:rPr>
          <w:color w:val="auto"/>
          <w:sz w:val="22"/>
          <w:szCs w:val="22"/>
        </w:rPr>
        <w:t>concreto</w:t>
      </w:r>
      <w:r w:rsidRPr="00BE5A84">
        <w:rPr>
          <w:b w:val="0"/>
          <w:bCs w:val="0"/>
          <w:color w:val="auto"/>
          <w:sz w:val="22"/>
          <w:szCs w:val="22"/>
        </w:rPr>
        <w:t xml:space="preserve">. </w:t>
      </w:r>
    </w:p>
    <w:p w14:paraId="4EF5D049" w14:textId="77777777" w:rsidR="00B340EC" w:rsidRPr="00BE5A84" w:rsidRDefault="00B340EC" w:rsidP="00B340EC">
      <w:pPr>
        <w:rPr>
          <w:rFonts w:ascii="Arial" w:hAnsi="Arial" w:cs="Arial"/>
          <w:color w:val="auto"/>
          <w:sz w:val="22"/>
          <w:szCs w:val="22"/>
        </w:rPr>
      </w:pPr>
    </w:p>
    <w:p w14:paraId="1282A1D5" w14:textId="702B1CD0" w:rsidR="00B340EC" w:rsidRPr="00762062" w:rsidRDefault="003909B3" w:rsidP="00DD1EF7">
      <w:pPr>
        <w:pStyle w:val="Sinespaciado"/>
        <w:spacing w:line="276" w:lineRule="auto"/>
        <w:rPr>
          <w:rFonts w:cs="Arial"/>
          <w:i/>
          <w:iCs/>
          <w:color w:val="A6A6A6" w:themeColor="background1" w:themeShade="A6"/>
          <w:sz w:val="22"/>
          <w:szCs w:val="22"/>
        </w:rPr>
      </w:pPr>
      <w:r w:rsidRPr="00762062">
        <w:rPr>
          <w:rFonts w:eastAsia="Times New Roman" w:cs="Arial"/>
          <w:i/>
          <w:iCs/>
          <w:color w:val="A6A6A6" w:themeColor="background1" w:themeShade="A6"/>
          <w:sz w:val="22"/>
          <w:szCs w:val="22"/>
        </w:rPr>
        <w:t>(Por favor relacione las conclusiones y fundamentos jurídicos por los cuales es procedente el archivo)</w:t>
      </w:r>
    </w:p>
    <w:p w14:paraId="473835FD" w14:textId="77777777" w:rsidR="00DD1EF7" w:rsidRDefault="00DD1EF7" w:rsidP="00DD1EF7">
      <w:pPr>
        <w:pStyle w:val="Sinespaciado"/>
        <w:spacing w:line="276" w:lineRule="auto"/>
        <w:rPr>
          <w:rFonts w:cs="Arial"/>
          <w:color w:val="FF0000"/>
          <w:sz w:val="22"/>
          <w:szCs w:val="22"/>
        </w:rPr>
      </w:pPr>
    </w:p>
    <w:p w14:paraId="3887303C" w14:textId="56E6519C" w:rsidR="00B340EC" w:rsidRPr="00DD1EF7" w:rsidRDefault="00B340EC" w:rsidP="00DD1EF7">
      <w:pPr>
        <w:tabs>
          <w:tab w:val="center" w:pos="1560"/>
          <w:tab w:val="center" w:pos="4420"/>
        </w:tabs>
        <w:spacing w:line="276" w:lineRule="auto"/>
        <w:jc w:val="both"/>
        <w:rPr>
          <w:rFonts w:ascii="Arial" w:hAnsi="Arial" w:cs="Arial"/>
          <w:sz w:val="22"/>
          <w:szCs w:val="22"/>
        </w:rPr>
      </w:pPr>
      <w:r w:rsidRPr="00DD1EF7">
        <w:rPr>
          <w:rFonts w:ascii="Arial" w:hAnsi="Arial" w:cs="Arial"/>
          <w:sz w:val="22"/>
          <w:szCs w:val="22"/>
        </w:rPr>
        <w:t xml:space="preserve">En consecuencia, este despacho procederá a ordenar el archivo de la presente actuación, no sin antes advertirle a los propietarios, poseedores, usufructuarios, tenedores y/o custodios del inmueble, que si desean realizar intervenciones en el mismo deberán contar con la previa autorización del Instituto Distrital de Patrimonio Cultural so pena de incurrir </w:t>
      </w:r>
      <w:r w:rsidRPr="00DD1EF7">
        <w:rPr>
          <w:rFonts w:ascii="Arial" w:hAnsi="Arial" w:cs="Arial"/>
          <w:sz w:val="22"/>
          <w:szCs w:val="22"/>
          <w:lang w:eastAsia="es-MX"/>
        </w:rPr>
        <w:t>en las sanciones establecidas en el artículo 15 de la Ley 397 de 1997 modificado por el artículo 10 de la Ley 1185 de 2008 numeral 4 o el artículo 115 de la Ley 1801 de 2016.</w:t>
      </w:r>
    </w:p>
    <w:p w14:paraId="35524F0E" w14:textId="77777777" w:rsidR="00B340EC" w:rsidRPr="00C51B61" w:rsidRDefault="00B340EC" w:rsidP="00B340EC">
      <w:pPr>
        <w:tabs>
          <w:tab w:val="center" w:pos="1560"/>
          <w:tab w:val="center" w:pos="4420"/>
        </w:tabs>
        <w:spacing w:line="276" w:lineRule="auto"/>
        <w:rPr>
          <w:rFonts w:ascii="Arial" w:hAnsi="Arial" w:cs="Arial"/>
          <w:color w:val="auto"/>
          <w:sz w:val="22"/>
          <w:szCs w:val="22"/>
        </w:rPr>
      </w:pPr>
    </w:p>
    <w:p w14:paraId="310D3241" w14:textId="7AEB7E04" w:rsidR="00DD1EF7" w:rsidRPr="00C51B61" w:rsidRDefault="00B340EC" w:rsidP="00B340EC">
      <w:pPr>
        <w:adjustRightInd w:val="0"/>
        <w:spacing w:line="276" w:lineRule="auto"/>
        <w:jc w:val="both"/>
        <w:rPr>
          <w:rFonts w:ascii="Arial" w:hAnsi="Arial" w:cs="Arial"/>
          <w:color w:val="auto"/>
          <w:sz w:val="22"/>
          <w:szCs w:val="22"/>
        </w:rPr>
      </w:pPr>
      <w:r w:rsidRPr="00C51B61">
        <w:rPr>
          <w:rFonts w:ascii="Arial" w:hAnsi="Arial" w:cs="Arial"/>
          <w:color w:val="auto"/>
          <w:sz w:val="22"/>
          <w:szCs w:val="22"/>
        </w:rPr>
        <w:lastRenderedPageBreak/>
        <w:t xml:space="preserve">En mérito de lo expuesto, el </w:t>
      </w:r>
      <w:proofErr w:type="gramStart"/>
      <w:r w:rsidRPr="00C51B61">
        <w:rPr>
          <w:rFonts w:ascii="Arial" w:hAnsi="Arial" w:cs="Arial"/>
          <w:color w:val="auto"/>
          <w:sz w:val="22"/>
          <w:szCs w:val="22"/>
        </w:rPr>
        <w:t>Director</w:t>
      </w:r>
      <w:proofErr w:type="gramEnd"/>
      <w:r w:rsidRPr="00C51B61">
        <w:rPr>
          <w:rFonts w:ascii="Arial" w:hAnsi="Arial" w:cs="Arial"/>
          <w:color w:val="auto"/>
          <w:sz w:val="22"/>
          <w:szCs w:val="22"/>
        </w:rPr>
        <w:t xml:space="preserve"> de Arte Cultura y Patrimonio de la Secretaría </w:t>
      </w:r>
      <w:r w:rsidR="004421EA">
        <w:rPr>
          <w:rFonts w:ascii="Arial" w:hAnsi="Arial" w:cs="Arial"/>
          <w:color w:val="auto"/>
          <w:sz w:val="22"/>
          <w:szCs w:val="22"/>
        </w:rPr>
        <w:t xml:space="preserve">Distrital </w:t>
      </w:r>
      <w:r w:rsidRPr="00C51B61">
        <w:rPr>
          <w:rFonts w:ascii="Arial" w:hAnsi="Arial" w:cs="Arial"/>
          <w:color w:val="auto"/>
          <w:sz w:val="22"/>
          <w:szCs w:val="22"/>
        </w:rPr>
        <w:t>de Cultura, Recreación y Deporte,</w:t>
      </w:r>
    </w:p>
    <w:p w14:paraId="1E9BFDDC" w14:textId="1AD06EF8" w:rsidR="00B340EC" w:rsidRDefault="00B340EC" w:rsidP="002C11C9">
      <w:pPr>
        <w:pStyle w:val="Prrafodelista"/>
        <w:tabs>
          <w:tab w:val="center" w:pos="1560"/>
          <w:tab w:val="center" w:pos="4420"/>
        </w:tabs>
        <w:spacing w:line="276" w:lineRule="auto"/>
        <w:ind w:left="0"/>
        <w:jc w:val="center"/>
        <w:rPr>
          <w:rFonts w:ascii="Arial" w:hAnsi="Arial" w:cs="Arial"/>
          <w:b/>
          <w:bCs/>
        </w:rPr>
      </w:pPr>
      <w:r w:rsidRPr="00C51B61">
        <w:rPr>
          <w:rFonts w:ascii="Arial" w:hAnsi="Arial" w:cs="Arial"/>
          <w:b/>
          <w:bCs/>
        </w:rPr>
        <w:t>RESUELVE</w:t>
      </w:r>
    </w:p>
    <w:p w14:paraId="144FB98C" w14:textId="77777777" w:rsidR="00DD78D5" w:rsidRPr="003909B3" w:rsidRDefault="00DD78D5" w:rsidP="003909B3">
      <w:pPr>
        <w:pStyle w:val="Prrafodelista"/>
        <w:tabs>
          <w:tab w:val="center" w:pos="1560"/>
          <w:tab w:val="center" w:pos="4420"/>
        </w:tabs>
        <w:spacing w:line="276" w:lineRule="auto"/>
        <w:ind w:left="0" w:right="191"/>
        <w:jc w:val="center"/>
        <w:rPr>
          <w:rFonts w:ascii="Arial" w:hAnsi="Arial" w:cs="Arial"/>
          <w:b/>
          <w:bCs/>
        </w:rPr>
      </w:pPr>
    </w:p>
    <w:p w14:paraId="6166A94D" w14:textId="1EC81524" w:rsidR="00B340EC" w:rsidRPr="003909B3" w:rsidRDefault="00B340EC" w:rsidP="003909B3">
      <w:pPr>
        <w:autoSpaceDE w:val="0"/>
        <w:autoSpaceDN w:val="0"/>
        <w:adjustRightInd w:val="0"/>
        <w:spacing w:line="276" w:lineRule="auto"/>
        <w:ind w:right="191"/>
        <w:jc w:val="both"/>
        <w:rPr>
          <w:rFonts w:ascii="Arial" w:hAnsi="Arial" w:cs="Arial"/>
          <w:color w:val="70AD47" w:themeColor="accent6"/>
          <w:sz w:val="22"/>
          <w:szCs w:val="22"/>
        </w:rPr>
      </w:pPr>
      <w:r w:rsidRPr="003909B3">
        <w:rPr>
          <w:rFonts w:ascii="Arial" w:hAnsi="Arial" w:cs="Arial"/>
          <w:b/>
          <w:color w:val="auto"/>
          <w:sz w:val="22"/>
          <w:szCs w:val="22"/>
        </w:rPr>
        <w:t xml:space="preserve">ARTICULO PRIMERO. </w:t>
      </w:r>
      <w:r w:rsidRPr="003909B3">
        <w:rPr>
          <w:rFonts w:ascii="Arial" w:hAnsi="Arial" w:cs="Arial"/>
          <w:color w:val="auto"/>
          <w:sz w:val="22"/>
          <w:szCs w:val="22"/>
        </w:rPr>
        <w:t xml:space="preserve"> Archivar </w:t>
      </w:r>
      <w:r w:rsidR="003909B3" w:rsidRPr="003909B3">
        <w:rPr>
          <w:rFonts w:ascii="Arial" w:hAnsi="Arial" w:cs="Arial"/>
          <w:color w:val="auto"/>
          <w:sz w:val="22"/>
          <w:szCs w:val="22"/>
        </w:rPr>
        <w:t>averiguación preliminar</w:t>
      </w:r>
      <w:r w:rsidRPr="003909B3">
        <w:rPr>
          <w:rFonts w:ascii="Arial" w:hAnsi="Arial" w:cs="Arial"/>
          <w:color w:val="auto"/>
          <w:sz w:val="22"/>
          <w:szCs w:val="22"/>
        </w:rPr>
        <w:t xml:space="preserve"> tramitada bajo el expediente No </w:t>
      </w:r>
      <w:r w:rsidR="0007387D" w:rsidRPr="0007387D">
        <w:rPr>
          <w:rFonts w:ascii="Arial" w:hAnsi="Arial" w:cs="Arial"/>
          <w:i/>
          <w:iCs/>
          <w:color w:val="A6A6A6" w:themeColor="background1" w:themeShade="A6"/>
          <w:sz w:val="22"/>
          <w:szCs w:val="22"/>
        </w:rPr>
        <w:t>(</w:t>
      </w:r>
      <w:proofErr w:type="spellStart"/>
      <w:r w:rsidR="00DD1EF7" w:rsidRPr="0007387D">
        <w:rPr>
          <w:rFonts w:ascii="Arial" w:hAnsi="Arial" w:cs="Arial"/>
          <w:i/>
          <w:iCs/>
          <w:color w:val="A6A6A6" w:themeColor="background1" w:themeShade="A6"/>
          <w:sz w:val="22"/>
          <w:szCs w:val="22"/>
        </w:rPr>
        <w:t>xxxxxx</w:t>
      </w:r>
      <w:r w:rsidR="0007387D">
        <w:rPr>
          <w:rFonts w:ascii="Arial" w:hAnsi="Arial" w:cs="Arial"/>
          <w:i/>
          <w:iCs/>
          <w:color w:val="A6A6A6" w:themeColor="background1" w:themeShade="A6"/>
          <w:sz w:val="22"/>
          <w:szCs w:val="22"/>
        </w:rPr>
        <w:t>xxxxxx</w:t>
      </w:r>
      <w:r w:rsidR="00DD1EF7" w:rsidRPr="0007387D">
        <w:rPr>
          <w:rFonts w:ascii="Arial" w:hAnsi="Arial" w:cs="Arial"/>
          <w:i/>
          <w:iCs/>
          <w:color w:val="A6A6A6" w:themeColor="background1" w:themeShade="A6"/>
          <w:sz w:val="22"/>
          <w:szCs w:val="22"/>
        </w:rPr>
        <w:t>x</w:t>
      </w:r>
      <w:proofErr w:type="spellEnd"/>
      <w:r w:rsidR="0007387D">
        <w:rPr>
          <w:rFonts w:ascii="Arial" w:hAnsi="Arial" w:cs="Arial"/>
          <w:i/>
          <w:iCs/>
          <w:color w:val="A6A6A6" w:themeColor="background1" w:themeShade="A6"/>
          <w:sz w:val="22"/>
          <w:szCs w:val="22"/>
        </w:rPr>
        <w:t>)</w:t>
      </w:r>
      <w:r w:rsidRPr="003909B3">
        <w:rPr>
          <w:rFonts w:ascii="Arial" w:hAnsi="Arial" w:cs="Arial"/>
          <w:color w:val="auto"/>
          <w:sz w:val="22"/>
          <w:szCs w:val="22"/>
        </w:rPr>
        <w:t>, relacionada con el inmueble</w:t>
      </w:r>
      <w:r w:rsidR="003909B3" w:rsidRPr="003909B3">
        <w:rPr>
          <w:rFonts w:ascii="Arial" w:hAnsi="Arial" w:cs="Arial"/>
          <w:bCs/>
          <w:color w:val="auto"/>
          <w:sz w:val="22"/>
          <w:szCs w:val="22"/>
        </w:rPr>
        <w:t xml:space="preserve"> </w:t>
      </w:r>
      <w:r w:rsidR="003909B3" w:rsidRPr="0007387D">
        <w:rPr>
          <w:rFonts w:ascii="Arial" w:hAnsi="Arial" w:cs="Arial"/>
          <w:i/>
          <w:iCs/>
          <w:color w:val="A6A6A6" w:themeColor="background1" w:themeShade="A6"/>
          <w:sz w:val="22"/>
          <w:szCs w:val="22"/>
        </w:rPr>
        <w:t>(identificación del inmueble, matricula, colindante. - BIC—referencia catastral – chip)</w:t>
      </w:r>
      <w:r w:rsidRPr="003909B3">
        <w:rPr>
          <w:rFonts w:ascii="Arial" w:hAnsi="Arial" w:cs="Arial"/>
          <w:color w:val="auto"/>
          <w:sz w:val="22"/>
          <w:szCs w:val="22"/>
        </w:rPr>
        <w:t>,</w:t>
      </w:r>
      <w:r w:rsidRPr="003909B3">
        <w:rPr>
          <w:rFonts w:ascii="Arial" w:hAnsi="Arial" w:cs="Arial"/>
          <w:bCs/>
          <w:color w:val="auto"/>
          <w:sz w:val="22"/>
          <w:szCs w:val="22"/>
        </w:rPr>
        <w:t xml:space="preserve"> por las razones expuestas en la parte motiva del presente acto administrativo. </w:t>
      </w:r>
    </w:p>
    <w:p w14:paraId="3A79DAA5" w14:textId="77777777" w:rsidR="00B340EC" w:rsidRPr="00B340EC" w:rsidRDefault="00B340EC" w:rsidP="00B340EC">
      <w:pPr>
        <w:pStyle w:val="Sinespaciado"/>
        <w:spacing w:line="276" w:lineRule="auto"/>
        <w:rPr>
          <w:rFonts w:eastAsia="Times New Roman" w:cs="Arial"/>
          <w:bCs/>
          <w:color w:val="FF0000"/>
          <w:sz w:val="22"/>
          <w:szCs w:val="22"/>
          <w:lang w:val="es-ES"/>
        </w:rPr>
      </w:pPr>
    </w:p>
    <w:p w14:paraId="6FC5C674" w14:textId="498DF68B" w:rsidR="00B340EC" w:rsidRPr="00C51B61" w:rsidRDefault="004421EA" w:rsidP="00B340EC">
      <w:pPr>
        <w:pStyle w:val="Prrafodelista"/>
        <w:tabs>
          <w:tab w:val="center" w:pos="1560"/>
          <w:tab w:val="center" w:pos="4420"/>
        </w:tabs>
        <w:spacing w:line="276" w:lineRule="auto"/>
        <w:ind w:left="0"/>
        <w:rPr>
          <w:rFonts w:ascii="Arial" w:eastAsia="Times New Roman" w:hAnsi="Arial" w:cs="Arial"/>
          <w:lang w:eastAsia="es-MX"/>
        </w:rPr>
      </w:pPr>
      <w:r>
        <w:rPr>
          <w:rFonts w:ascii="Arial" w:hAnsi="Arial" w:cs="Arial"/>
          <w:b/>
          <w:color w:val="000000" w:themeColor="text1"/>
        </w:rPr>
        <w:tab/>
        <w:t>PARÁGRAFO PRIMERO</w:t>
      </w:r>
      <w:r w:rsidR="00B340EC" w:rsidRPr="00C51B61">
        <w:rPr>
          <w:rFonts w:ascii="Arial" w:hAnsi="Arial" w:cs="Arial"/>
        </w:rPr>
        <w:t xml:space="preserve">. </w:t>
      </w:r>
      <w:r w:rsidR="00B340EC" w:rsidRPr="00C51B61">
        <w:rPr>
          <w:rFonts w:ascii="Arial" w:hAnsi="Arial" w:cs="Arial"/>
          <w:b/>
        </w:rPr>
        <w:t xml:space="preserve">ADVERTIR </w:t>
      </w:r>
      <w:r w:rsidR="00B340EC" w:rsidRPr="00C51B61">
        <w:rPr>
          <w:rFonts w:ascii="Arial" w:hAnsi="Arial" w:cs="Arial"/>
        </w:rPr>
        <w:t xml:space="preserve">a los propietarios, poseedores, usufructuarios, tenedores y/o custodios del inmueble, que si desean realizar intervenciones en el mismo deberán contar con la previa autorización del Instituto Distrital de Patrimonio Cultural so pena de incurrir </w:t>
      </w:r>
      <w:r w:rsidR="00B340EC" w:rsidRPr="00C51B61">
        <w:rPr>
          <w:rFonts w:ascii="Arial" w:eastAsia="Times New Roman" w:hAnsi="Arial" w:cs="Arial"/>
          <w:lang w:eastAsia="es-MX"/>
        </w:rPr>
        <w:t>en las sanciones establecidas en el artículo 15 de la Ley 397 de 1997 modificado por el artículo 10 de la Ley 1185 de 2008 numeral 4 o el artículo 115 de la Ley 1801 de 2016.</w:t>
      </w:r>
    </w:p>
    <w:p w14:paraId="115B3A2B" w14:textId="77777777" w:rsidR="00B340EC" w:rsidRPr="00B340EC" w:rsidRDefault="00B340EC" w:rsidP="00B340EC">
      <w:pPr>
        <w:tabs>
          <w:tab w:val="center" w:pos="1560"/>
          <w:tab w:val="center" w:pos="4420"/>
        </w:tabs>
        <w:spacing w:line="276" w:lineRule="auto"/>
        <w:rPr>
          <w:rFonts w:ascii="Arial" w:hAnsi="Arial" w:cs="Arial"/>
          <w:color w:val="FF0000"/>
          <w:sz w:val="22"/>
          <w:szCs w:val="22"/>
        </w:rPr>
      </w:pPr>
    </w:p>
    <w:p w14:paraId="2D6DAAF3" w14:textId="5AF7FCD7" w:rsidR="002C11C9" w:rsidRDefault="00B340EC" w:rsidP="002C11C9">
      <w:pPr>
        <w:pStyle w:val="Prrafodelista"/>
        <w:tabs>
          <w:tab w:val="center" w:pos="1560"/>
          <w:tab w:val="center" w:pos="4420"/>
        </w:tabs>
        <w:spacing w:line="276" w:lineRule="auto"/>
        <w:ind w:left="0"/>
        <w:rPr>
          <w:rFonts w:ascii="Arial" w:hAnsi="Arial" w:cs="Arial"/>
        </w:rPr>
      </w:pPr>
      <w:r w:rsidRPr="00B340EC">
        <w:rPr>
          <w:rFonts w:ascii="Arial" w:hAnsi="Arial" w:cs="Arial"/>
          <w:b/>
          <w:color w:val="FF0000"/>
        </w:rPr>
        <w:t xml:space="preserve">      </w:t>
      </w:r>
      <w:r w:rsidR="004421EA">
        <w:rPr>
          <w:rFonts w:ascii="Arial" w:hAnsi="Arial" w:cs="Arial"/>
          <w:b/>
          <w:color w:val="000000" w:themeColor="text1"/>
        </w:rPr>
        <w:t>PARÁGRAFO SEGUNDO</w:t>
      </w:r>
      <w:r w:rsidR="004421EA" w:rsidRPr="003C3544">
        <w:rPr>
          <w:rFonts w:ascii="Arial" w:hAnsi="Arial" w:cs="Arial"/>
          <w:b/>
          <w:color w:val="000000" w:themeColor="text1"/>
        </w:rPr>
        <w:t>:</w:t>
      </w:r>
      <w:r w:rsidR="004421EA" w:rsidRPr="003C3544">
        <w:rPr>
          <w:rFonts w:ascii="Arial" w:hAnsi="Arial" w:cs="Arial"/>
          <w:color w:val="000000" w:themeColor="text1"/>
        </w:rPr>
        <w:t xml:space="preserve"> </w:t>
      </w:r>
      <w:r w:rsidRPr="00C51B61">
        <w:rPr>
          <w:rFonts w:ascii="Arial" w:hAnsi="Arial" w:cs="Arial"/>
        </w:rPr>
        <w:t xml:space="preserve">  En el evento de que con posterioridad aparecieren nuevas pruebas que desvirtúen los fundamentos que sirvieron de base para el archivo referido en el ordinal PRIMERO de esta Resolución, o se demuestre que la decisión se basó en prueba falsa, se ordenará la reapertura de la presente actuación. </w:t>
      </w:r>
    </w:p>
    <w:p w14:paraId="070A9065" w14:textId="77777777" w:rsidR="004421EA" w:rsidRPr="00DD1EF7" w:rsidRDefault="004421EA" w:rsidP="00DD1EF7">
      <w:pPr>
        <w:tabs>
          <w:tab w:val="center" w:pos="1560"/>
          <w:tab w:val="center" w:pos="4420"/>
        </w:tabs>
        <w:spacing w:line="276" w:lineRule="auto"/>
        <w:rPr>
          <w:rFonts w:ascii="Arial" w:hAnsi="Arial" w:cs="Arial"/>
          <w:b/>
          <w:bCs/>
        </w:rPr>
      </w:pPr>
    </w:p>
    <w:p w14:paraId="0D2A64B9" w14:textId="77777777" w:rsidR="00071933" w:rsidRDefault="004421EA" w:rsidP="00071933">
      <w:pPr>
        <w:pStyle w:val="Prrafodelista"/>
        <w:spacing w:line="276" w:lineRule="auto"/>
        <w:ind w:left="0" w:right="-518"/>
        <w:rPr>
          <w:rFonts w:ascii="Arial" w:eastAsia="DejaVu Sans" w:hAnsi="Arial" w:cs="Arial"/>
          <w:shd w:val="clear" w:color="auto" w:fill="FFFFFF"/>
        </w:rPr>
      </w:pPr>
      <w:r>
        <w:rPr>
          <w:rFonts w:ascii="Arial" w:hAnsi="Arial" w:cs="Arial"/>
          <w:bCs/>
        </w:rPr>
        <w:tab/>
      </w:r>
      <w:r w:rsidR="00DD1EF7" w:rsidRPr="00C51B61">
        <w:rPr>
          <w:rFonts w:cs="Arial"/>
          <w:b/>
        </w:rPr>
        <w:t>ARTICULO</w:t>
      </w:r>
      <w:r w:rsidR="00DD1EF7" w:rsidRPr="00DD1EF7">
        <w:rPr>
          <w:rFonts w:ascii="Arial" w:hAnsi="Arial" w:cs="Arial"/>
          <w:b/>
        </w:rPr>
        <w:t xml:space="preserve"> </w:t>
      </w:r>
      <w:r w:rsidRPr="00DD1EF7">
        <w:rPr>
          <w:rFonts w:ascii="Arial" w:hAnsi="Arial" w:cs="Arial"/>
          <w:b/>
        </w:rPr>
        <w:t>TERCERO</w:t>
      </w:r>
      <w:r w:rsidR="00DD1EF7">
        <w:rPr>
          <w:rFonts w:ascii="Arial" w:hAnsi="Arial" w:cs="Arial"/>
          <w:b/>
        </w:rPr>
        <w:t xml:space="preserve">. </w:t>
      </w:r>
      <w:r w:rsidRPr="00DD1EF7">
        <w:rPr>
          <w:rFonts w:ascii="Arial" w:hAnsi="Arial" w:cs="Arial"/>
          <w:b/>
        </w:rPr>
        <w:t xml:space="preserve"> </w:t>
      </w:r>
      <w:r w:rsidR="00B340EC" w:rsidRPr="00DD1EF7">
        <w:rPr>
          <w:rFonts w:ascii="Arial" w:hAnsi="Arial" w:cs="Arial"/>
          <w:b/>
        </w:rPr>
        <w:t>ORDENAR</w:t>
      </w:r>
      <w:r w:rsidR="00B340EC" w:rsidRPr="00C51B61">
        <w:rPr>
          <w:rFonts w:ascii="Arial" w:hAnsi="Arial" w:cs="Arial"/>
        </w:rPr>
        <w:t xml:space="preserve"> a la Oficina de Gestión Corporativa</w:t>
      </w:r>
      <w:r w:rsidR="00B340EC" w:rsidRPr="00C51B61">
        <w:rPr>
          <w:rFonts w:ascii="Arial" w:eastAsia="DejaVu Sans" w:hAnsi="Arial" w:cs="Arial"/>
          <w:shd w:val="clear" w:color="auto" w:fill="FFFFFF"/>
        </w:rPr>
        <w:t xml:space="preserve"> y Relación </w:t>
      </w:r>
    </w:p>
    <w:p w14:paraId="4BF5100C" w14:textId="4D9CDE70" w:rsidR="00071933" w:rsidRPr="00762062" w:rsidRDefault="00B340EC" w:rsidP="00762062">
      <w:pPr>
        <w:pStyle w:val="Prrafodelista"/>
        <w:spacing w:line="276" w:lineRule="auto"/>
        <w:ind w:left="0" w:right="-518" w:firstLine="0"/>
        <w:rPr>
          <w:rFonts w:ascii="Arial" w:hAnsi="Arial" w:cs="Arial"/>
          <w:i/>
          <w:iCs/>
          <w:color w:val="A6A6A6" w:themeColor="background1" w:themeShade="A6"/>
        </w:rPr>
      </w:pPr>
      <w:r w:rsidRPr="00C51B61">
        <w:rPr>
          <w:rFonts w:ascii="Arial" w:eastAsia="DejaVu Sans" w:hAnsi="Arial" w:cs="Arial"/>
          <w:shd w:val="clear" w:color="auto" w:fill="FFFFFF"/>
        </w:rPr>
        <w:t>con el Ciudadano de la entidad</w:t>
      </w:r>
      <w:r w:rsidRPr="00C51B61">
        <w:rPr>
          <w:rFonts w:ascii="Arial" w:hAnsi="Arial" w:cs="Arial"/>
        </w:rPr>
        <w:t xml:space="preserve">, NOTIFICAR La presente resolución a </w:t>
      </w:r>
      <w:r w:rsidR="00762062" w:rsidRPr="00762062">
        <w:rPr>
          <w:rFonts w:ascii="Arial" w:hAnsi="Arial" w:cs="Arial"/>
          <w:i/>
          <w:iCs/>
          <w:color w:val="A6A6A6" w:themeColor="background1" w:themeShade="A6"/>
        </w:rPr>
        <w:t>(</w:t>
      </w:r>
      <w:r w:rsidR="003909B3" w:rsidRPr="00762062">
        <w:rPr>
          <w:rFonts w:ascii="Arial" w:hAnsi="Arial" w:cs="Arial"/>
          <w:i/>
          <w:iCs/>
          <w:color w:val="A6A6A6" w:themeColor="background1" w:themeShade="A6"/>
        </w:rPr>
        <w:t>Relacionar datos de</w:t>
      </w:r>
    </w:p>
    <w:p w14:paraId="7A4C3B56" w14:textId="7F295A8D" w:rsidR="00B340EC" w:rsidRPr="003909B3" w:rsidRDefault="00071933" w:rsidP="00071933">
      <w:pPr>
        <w:pStyle w:val="Prrafodelista"/>
        <w:spacing w:line="276" w:lineRule="auto"/>
        <w:ind w:left="0" w:right="-518"/>
        <w:rPr>
          <w:rFonts w:cs="Arial"/>
          <w:iCs/>
          <w:color w:val="FF0000"/>
        </w:rPr>
      </w:pPr>
      <w:r w:rsidRPr="00762062">
        <w:rPr>
          <w:rFonts w:ascii="Arial" w:hAnsi="Arial" w:cs="Arial"/>
          <w:i/>
          <w:iCs/>
          <w:color w:val="A6A6A6" w:themeColor="background1" w:themeShade="A6"/>
        </w:rPr>
        <w:t xml:space="preserve">      </w:t>
      </w:r>
      <w:r w:rsidR="003909B3" w:rsidRPr="00762062">
        <w:rPr>
          <w:rFonts w:ascii="Arial" w:hAnsi="Arial" w:cs="Arial"/>
          <w:i/>
          <w:iCs/>
          <w:color w:val="A6A6A6" w:themeColor="background1" w:themeShade="A6"/>
        </w:rPr>
        <w:t>notificación del infractor)</w:t>
      </w:r>
      <w:r w:rsidR="00B340EC" w:rsidRPr="00762062">
        <w:rPr>
          <w:rFonts w:ascii="Arial" w:hAnsi="Arial" w:cs="Arial"/>
          <w:i/>
          <w:color w:val="A6A6A6" w:themeColor="background1" w:themeShade="A6"/>
        </w:rPr>
        <w:t xml:space="preserve"> </w:t>
      </w:r>
      <w:r w:rsidR="00B340EC" w:rsidRPr="003909B3">
        <w:rPr>
          <w:rFonts w:ascii="Arial" w:hAnsi="Arial" w:cs="Arial"/>
        </w:rPr>
        <w:t xml:space="preserve">remitiendo copia simple del presente proveído. </w:t>
      </w:r>
    </w:p>
    <w:p w14:paraId="4482E764" w14:textId="77777777" w:rsidR="00DD78D5" w:rsidRPr="002C11C9" w:rsidRDefault="00DD78D5" w:rsidP="002C11C9">
      <w:pPr>
        <w:pStyle w:val="Prrafodelista"/>
        <w:tabs>
          <w:tab w:val="center" w:pos="1560"/>
          <w:tab w:val="center" w:pos="4420"/>
        </w:tabs>
        <w:spacing w:line="276" w:lineRule="auto"/>
        <w:ind w:left="0"/>
        <w:rPr>
          <w:rFonts w:ascii="Arial" w:hAnsi="Arial" w:cs="Arial"/>
        </w:rPr>
      </w:pPr>
    </w:p>
    <w:p w14:paraId="598D5943" w14:textId="5660AA8C" w:rsidR="00B340EC" w:rsidRPr="00C51B61" w:rsidRDefault="00B340EC" w:rsidP="00B340EC">
      <w:pPr>
        <w:pStyle w:val="Prrafodelista"/>
        <w:tabs>
          <w:tab w:val="center" w:pos="1560"/>
          <w:tab w:val="center" w:pos="4420"/>
        </w:tabs>
        <w:spacing w:line="276" w:lineRule="auto"/>
        <w:ind w:left="0"/>
        <w:rPr>
          <w:rFonts w:ascii="Arial" w:hAnsi="Arial" w:cs="Arial"/>
        </w:rPr>
      </w:pPr>
      <w:r w:rsidRPr="00B340EC">
        <w:rPr>
          <w:rFonts w:ascii="Arial" w:hAnsi="Arial" w:cs="Arial"/>
          <w:b/>
          <w:bCs/>
          <w:color w:val="FF0000"/>
        </w:rPr>
        <w:tab/>
      </w:r>
      <w:r w:rsidR="00DD1EF7" w:rsidRPr="00C51B61">
        <w:rPr>
          <w:rFonts w:cs="Arial"/>
          <w:b/>
        </w:rPr>
        <w:t>ARTICULO</w:t>
      </w:r>
      <w:r w:rsidR="00DD1EF7">
        <w:rPr>
          <w:rFonts w:ascii="Arial" w:hAnsi="Arial" w:cs="Arial"/>
          <w:b/>
          <w:bCs/>
        </w:rPr>
        <w:t xml:space="preserve"> </w:t>
      </w:r>
      <w:r w:rsidR="004421EA">
        <w:rPr>
          <w:rFonts w:ascii="Arial" w:hAnsi="Arial" w:cs="Arial"/>
          <w:b/>
          <w:bCs/>
        </w:rPr>
        <w:t>CUARTO</w:t>
      </w:r>
      <w:r w:rsidRPr="00C51B61">
        <w:rPr>
          <w:rFonts w:ascii="Arial" w:hAnsi="Arial" w:cs="Arial"/>
          <w:b/>
          <w:bCs/>
        </w:rPr>
        <w:t>.</w:t>
      </w:r>
      <w:r w:rsidRPr="00C51B61">
        <w:rPr>
          <w:rFonts w:ascii="Arial" w:hAnsi="Arial" w:cs="Arial"/>
        </w:rPr>
        <w:t xml:space="preserve"> El presente acto administrativo rige a partir de la fecha de su ejecutoria y contra el mismo proceden los recursos de reposición y apelación dentro de los diez (10) días siguientes a su notificación, en los términos del artículo 74 y s.s., del Código de Procedimiento Administrativo y de lo Contencioso Administrativo –CPACA. </w:t>
      </w:r>
    </w:p>
    <w:p w14:paraId="1EA64578" w14:textId="77777777" w:rsidR="00B340EC" w:rsidRPr="00B340EC" w:rsidRDefault="00B340EC" w:rsidP="00B340EC">
      <w:pPr>
        <w:pStyle w:val="Prrafodelista"/>
        <w:tabs>
          <w:tab w:val="center" w:pos="1560"/>
          <w:tab w:val="center" w:pos="4420"/>
        </w:tabs>
        <w:spacing w:line="276" w:lineRule="auto"/>
        <w:ind w:left="0"/>
        <w:rPr>
          <w:rFonts w:ascii="Arial" w:hAnsi="Arial" w:cs="Arial"/>
          <w:b/>
          <w:color w:val="FF0000"/>
        </w:rPr>
      </w:pPr>
    </w:p>
    <w:p w14:paraId="6EA71509" w14:textId="2F199534" w:rsidR="00DD1EF7" w:rsidRPr="00ED357A" w:rsidRDefault="004421EA" w:rsidP="00ED357A">
      <w:pPr>
        <w:pStyle w:val="Prrafodelista"/>
        <w:tabs>
          <w:tab w:val="center" w:pos="1560"/>
          <w:tab w:val="center" w:pos="4420"/>
        </w:tabs>
        <w:spacing w:line="276" w:lineRule="auto"/>
        <w:ind w:left="0"/>
        <w:rPr>
          <w:rFonts w:ascii="Arial" w:eastAsia="DejaVu Sans" w:hAnsi="Arial" w:cs="Arial"/>
          <w:color w:val="FF0000"/>
          <w:shd w:val="clear" w:color="auto" w:fill="FFFFFF"/>
        </w:rPr>
      </w:pPr>
      <w:r>
        <w:rPr>
          <w:rFonts w:ascii="Arial" w:hAnsi="Arial" w:cs="Arial"/>
          <w:b/>
          <w:color w:val="FF0000"/>
        </w:rPr>
        <w:tab/>
      </w:r>
      <w:r w:rsidR="00DD1EF7" w:rsidRPr="00C51B61">
        <w:rPr>
          <w:rFonts w:cs="Arial"/>
          <w:b/>
        </w:rPr>
        <w:t>ARTICULO</w:t>
      </w:r>
      <w:r w:rsidR="00DD1EF7">
        <w:rPr>
          <w:rFonts w:ascii="Arial" w:hAnsi="Arial" w:cs="Arial"/>
          <w:b/>
        </w:rPr>
        <w:t xml:space="preserve"> </w:t>
      </w:r>
      <w:r>
        <w:rPr>
          <w:rFonts w:ascii="Arial" w:hAnsi="Arial" w:cs="Arial"/>
          <w:b/>
        </w:rPr>
        <w:t>QUINTO</w:t>
      </w:r>
      <w:r w:rsidR="00B340EC" w:rsidRPr="00C51B61">
        <w:rPr>
          <w:rFonts w:ascii="Arial" w:hAnsi="Arial" w:cs="Arial"/>
          <w:b/>
        </w:rPr>
        <w:t>.</w:t>
      </w:r>
      <w:r w:rsidR="00B340EC" w:rsidRPr="00C51B61">
        <w:rPr>
          <w:rFonts w:ascii="Arial" w:hAnsi="Arial" w:cs="Arial"/>
        </w:rPr>
        <w:t xml:space="preserve"> Ejecutoriada esta providencia la Oficina de Gestión Corporativa </w:t>
      </w:r>
      <w:r w:rsidR="00B340EC" w:rsidRPr="00C51B61">
        <w:rPr>
          <w:rFonts w:ascii="Arial" w:eastAsia="DejaVu Sans" w:hAnsi="Arial" w:cs="Arial"/>
          <w:shd w:val="clear" w:color="auto" w:fill="FFFFFF"/>
        </w:rPr>
        <w:t>y Relación con el Ciudadano de la entidad</w:t>
      </w:r>
      <w:r w:rsidR="00B340EC" w:rsidRPr="00C51B61">
        <w:rPr>
          <w:rFonts w:ascii="Arial" w:hAnsi="Arial" w:cs="Arial"/>
        </w:rPr>
        <w:t xml:space="preserve">, deberá proceder al archivo remitiendo una copia del presente acto administrativo al expediente </w:t>
      </w:r>
      <w:r w:rsidR="00ED357A" w:rsidRPr="00762062">
        <w:rPr>
          <w:i/>
          <w:iCs/>
          <w:color w:val="A6A6A6" w:themeColor="background1" w:themeShade="A6"/>
        </w:rPr>
        <w:t>(incluir el número de expediente)</w:t>
      </w:r>
      <w:r w:rsidR="00B340EC" w:rsidRPr="00762062">
        <w:rPr>
          <w:rFonts w:ascii="Arial" w:hAnsi="Arial" w:cs="Arial"/>
          <w:color w:val="A6A6A6" w:themeColor="background1" w:themeShade="A6"/>
        </w:rPr>
        <w:t xml:space="preserve"> </w:t>
      </w:r>
      <w:r w:rsidR="00B340EC" w:rsidRPr="00C51B61">
        <w:rPr>
          <w:rFonts w:ascii="Arial" w:eastAsia="DejaVu Sans" w:hAnsi="Arial" w:cs="Arial"/>
          <w:shd w:val="clear" w:color="auto" w:fill="FFFFFF"/>
        </w:rPr>
        <w:t>teniendo en cuenta que el original deberá remitirse al expediente</w:t>
      </w:r>
      <w:r w:rsidR="00B340EC" w:rsidRPr="00C51B61">
        <w:rPr>
          <w:rFonts w:ascii="Arial" w:hAnsi="Arial" w:cs="Arial"/>
          <w:b/>
        </w:rPr>
        <w:t xml:space="preserve"> </w:t>
      </w:r>
      <w:r w:rsidR="00ED357A" w:rsidRPr="00762062">
        <w:rPr>
          <w:rFonts w:ascii="Arial" w:eastAsia="DejaVu Sans" w:hAnsi="Arial" w:cs="Arial"/>
          <w:i/>
          <w:iCs/>
          <w:color w:val="A6A6A6" w:themeColor="background1" w:themeShade="A6"/>
          <w:shd w:val="clear" w:color="auto" w:fill="FFFFFF"/>
        </w:rPr>
        <w:t>(incluir el número de expediente)</w:t>
      </w:r>
    </w:p>
    <w:p w14:paraId="52EC7048" w14:textId="77777777" w:rsidR="00ED357A" w:rsidRPr="00DD1EF7" w:rsidRDefault="00ED357A" w:rsidP="00ED357A">
      <w:pPr>
        <w:pStyle w:val="Prrafodelista"/>
        <w:tabs>
          <w:tab w:val="center" w:pos="1560"/>
          <w:tab w:val="center" w:pos="4420"/>
        </w:tabs>
        <w:spacing w:line="276" w:lineRule="auto"/>
        <w:ind w:left="0"/>
        <w:rPr>
          <w:rFonts w:ascii="Arial" w:hAnsi="Arial" w:cs="Arial"/>
          <w:b/>
        </w:rPr>
      </w:pPr>
    </w:p>
    <w:p w14:paraId="2A49F324" w14:textId="64E593DC" w:rsidR="00B340EC" w:rsidRPr="00C51B61" w:rsidRDefault="00B340EC" w:rsidP="00C51B61">
      <w:pPr>
        <w:spacing w:line="276" w:lineRule="auto"/>
        <w:ind w:left="170"/>
        <w:jc w:val="center"/>
        <w:rPr>
          <w:rFonts w:ascii="Arial" w:hAnsi="Arial" w:cs="Arial"/>
          <w:b/>
          <w:bCs/>
          <w:color w:val="auto"/>
          <w:sz w:val="22"/>
          <w:szCs w:val="22"/>
        </w:rPr>
      </w:pPr>
      <w:r w:rsidRPr="00C51B61">
        <w:rPr>
          <w:rFonts w:ascii="Arial" w:hAnsi="Arial" w:cs="Arial"/>
          <w:b/>
          <w:bCs/>
          <w:color w:val="auto"/>
          <w:sz w:val="22"/>
          <w:szCs w:val="22"/>
        </w:rPr>
        <w:t xml:space="preserve"> NOTIFÍQUESE Y CÚMPLASE</w:t>
      </w:r>
    </w:p>
    <w:p w14:paraId="60C76374" w14:textId="1ADEEF3C" w:rsidR="00DD78D5" w:rsidRPr="00C51B61" w:rsidRDefault="00B340EC" w:rsidP="00B340EC">
      <w:pPr>
        <w:spacing w:line="276" w:lineRule="auto"/>
        <w:jc w:val="both"/>
        <w:rPr>
          <w:rFonts w:ascii="Arial" w:hAnsi="Arial" w:cs="Arial"/>
          <w:color w:val="auto"/>
          <w:sz w:val="22"/>
          <w:szCs w:val="22"/>
        </w:rPr>
      </w:pPr>
      <w:r w:rsidRPr="00C51B61">
        <w:rPr>
          <w:rFonts w:ascii="Arial" w:hAnsi="Arial" w:cs="Arial"/>
          <w:color w:val="auto"/>
          <w:sz w:val="22"/>
          <w:szCs w:val="22"/>
        </w:rPr>
        <w:t>Dado en Bogotá D.C.,</w:t>
      </w:r>
    </w:p>
    <w:p w14:paraId="7BECA381" w14:textId="77777777" w:rsidR="00ED357A" w:rsidRPr="00762062" w:rsidRDefault="00ED357A" w:rsidP="00ED357A">
      <w:pPr>
        <w:tabs>
          <w:tab w:val="center" w:pos="4420"/>
          <w:tab w:val="left" w:pos="6510"/>
        </w:tabs>
        <w:adjustRightInd w:val="0"/>
        <w:spacing w:line="276" w:lineRule="auto"/>
        <w:jc w:val="center"/>
        <w:rPr>
          <w:rFonts w:ascii="Arial" w:hAnsi="Arial" w:cs="Arial"/>
          <w:b/>
          <w:i/>
          <w:iCs/>
          <w:color w:val="A6A6A6" w:themeColor="background1" w:themeShade="A6"/>
          <w:sz w:val="22"/>
          <w:szCs w:val="22"/>
        </w:rPr>
      </w:pPr>
      <w:r w:rsidRPr="00762062">
        <w:rPr>
          <w:rFonts w:ascii="Arial" w:hAnsi="Arial" w:cs="Arial"/>
          <w:b/>
          <w:i/>
          <w:iCs/>
          <w:color w:val="A6A6A6" w:themeColor="background1" w:themeShade="A6"/>
          <w:sz w:val="22"/>
          <w:szCs w:val="22"/>
        </w:rPr>
        <w:t>(INCLUIR NOMBRE COMPLETO)</w:t>
      </w:r>
    </w:p>
    <w:p w14:paraId="4458E464" w14:textId="6A73EA33" w:rsidR="00B340EC" w:rsidRPr="00C51B61" w:rsidRDefault="00B340EC" w:rsidP="00B340EC">
      <w:pPr>
        <w:tabs>
          <w:tab w:val="center" w:pos="4420"/>
          <w:tab w:val="left" w:pos="6510"/>
        </w:tabs>
        <w:adjustRightInd w:val="0"/>
        <w:spacing w:line="276" w:lineRule="auto"/>
        <w:rPr>
          <w:rFonts w:ascii="Arial" w:hAnsi="Arial" w:cs="Arial"/>
          <w:color w:val="auto"/>
          <w:sz w:val="22"/>
          <w:szCs w:val="22"/>
        </w:rPr>
      </w:pPr>
      <w:r w:rsidRPr="00C51B61">
        <w:rPr>
          <w:rFonts w:ascii="Arial" w:hAnsi="Arial" w:cs="Arial"/>
          <w:color w:val="auto"/>
          <w:sz w:val="22"/>
          <w:szCs w:val="22"/>
        </w:rPr>
        <w:tab/>
        <w:t xml:space="preserve">Director </w:t>
      </w:r>
      <w:r w:rsidR="004421EA">
        <w:rPr>
          <w:rFonts w:ascii="Arial" w:hAnsi="Arial" w:cs="Arial"/>
          <w:color w:val="auto"/>
          <w:sz w:val="22"/>
          <w:szCs w:val="22"/>
        </w:rPr>
        <w:t>de A</w:t>
      </w:r>
      <w:r w:rsidRPr="00C51B61">
        <w:rPr>
          <w:rFonts w:ascii="Arial" w:hAnsi="Arial" w:cs="Arial"/>
          <w:color w:val="auto"/>
          <w:sz w:val="22"/>
          <w:szCs w:val="22"/>
        </w:rPr>
        <w:t xml:space="preserve">rte </w:t>
      </w:r>
      <w:r w:rsidR="004421EA">
        <w:rPr>
          <w:rFonts w:ascii="Arial" w:hAnsi="Arial" w:cs="Arial"/>
          <w:color w:val="auto"/>
          <w:sz w:val="22"/>
          <w:szCs w:val="22"/>
        </w:rPr>
        <w:t>C</w:t>
      </w:r>
      <w:r w:rsidR="004421EA" w:rsidRPr="00C51B61">
        <w:rPr>
          <w:rFonts w:ascii="Arial" w:hAnsi="Arial" w:cs="Arial"/>
          <w:color w:val="auto"/>
          <w:sz w:val="22"/>
          <w:szCs w:val="22"/>
        </w:rPr>
        <w:t xml:space="preserve">ultura </w:t>
      </w:r>
      <w:r w:rsidRPr="00C51B61">
        <w:rPr>
          <w:rFonts w:ascii="Arial" w:hAnsi="Arial" w:cs="Arial"/>
          <w:color w:val="auto"/>
          <w:sz w:val="22"/>
          <w:szCs w:val="22"/>
        </w:rPr>
        <w:t xml:space="preserve">y </w:t>
      </w:r>
      <w:r w:rsidR="004421EA">
        <w:rPr>
          <w:rFonts w:ascii="Arial" w:hAnsi="Arial" w:cs="Arial"/>
          <w:color w:val="auto"/>
          <w:sz w:val="22"/>
          <w:szCs w:val="22"/>
        </w:rPr>
        <w:t>P</w:t>
      </w:r>
      <w:r w:rsidRPr="00C51B61">
        <w:rPr>
          <w:rFonts w:ascii="Arial" w:hAnsi="Arial" w:cs="Arial"/>
          <w:color w:val="auto"/>
          <w:sz w:val="22"/>
          <w:szCs w:val="22"/>
        </w:rPr>
        <w:t xml:space="preserve">atrimonio </w:t>
      </w:r>
    </w:p>
    <w:p w14:paraId="077BF63B" w14:textId="2E3679CD" w:rsidR="00DD78D5" w:rsidRPr="00DD1EF7" w:rsidRDefault="00B340EC" w:rsidP="00DD1EF7">
      <w:pPr>
        <w:tabs>
          <w:tab w:val="center" w:pos="4420"/>
          <w:tab w:val="left" w:pos="6510"/>
        </w:tabs>
        <w:adjustRightInd w:val="0"/>
        <w:spacing w:line="276" w:lineRule="auto"/>
        <w:jc w:val="center"/>
        <w:rPr>
          <w:rFonts w:ascii="Arial" w:hAnsi="Arial" w:cs="Arial"/>
          <w:color w:val="auto"/>
          <w:sz w:val="22"/>
          <w:szCs w:val="22"/>
        </w:rPr>
      </w:pPr>
      <w:r w:rsidRPr="00C51B61">
        <w:rPr>
          <w:rFonts w:ascii="Arial" w:hAnsi="Arial" w:cs="Arial"/>
          <w:color w:val="auto"/>
          <w:sz w:val="22"/>
          <w:szCs w:val="22"/>
        </w:rPr>
        <w:t>Secretaria Distrital de Cultura, Recreación y Deporte</w:t>
      </w:r>
    </w:p>
    <w:p w14:paraId="11293AFD" w14:textId="77777777" w:rsidR="001273D3" w:rsidRPr="00ED357A" w:rsidRDefault="001273D3" w:rsidP="00B340EC">
      <w:pPr>
        <w:adjustRightInd w:val="0"/>
        <w:spacing w:line="276" w:lineRule="auto"/>
        <w:jc w:val="both"/>
        <w:rPr>
          <w:rFonts w:ascii="Arial" w:hAnsi="Arial" w:cs="Arial"/>
          <w:color w:val="FF0000"/>
          <w:sz w:val="16"/>
          <w:szCs w:val="16"/>
        </w:rPr>
      </w:pPr>
    </w:p>
    <w:p w14:paraId="063CAAA8" w14:textId="77777777" w:rsidR="00C71C70" w:rsidRDefault="00C71C70" w:rsidP="00B340EC">
      <w:pPr>
        <w:spacing w:line="276" w:lineRule="auto"/>
        <w:rPr>
          <w:rFonts w:ascii="Arial" w:hAnsi="Arial" w:cs="Arial"/>
          <w:i/>
          <w:iCs/>
          <w:color w:val="A6A6A6" w:themeColor="background1" w:themeShade="A6"/>
          <w:sz w:val="16"/>
          <w:szCs w:val="16"/>
        </w:rPr>
      </w:pPr>
    </w:p>
    <w:p w14:paraId="1D8AF849" w14:textId="77777777" w:rsidR="00C71C70" w:rsidRDefault="00C71C70" w:rsidP="00B340EC">
      <w:pPr>
        <w:spacing w:line="276" w:lineRule="auto"/>
        <w:rPr>
          <w:rFonts w:ascii="Arial" w:hAnsi="Arial" w:cs="Arial"/>
          <w:i/>
          <w:iCs/>
          <w:color w:val="A6A6A6" w:themeColor="background1" w:themeShade="A6"/>
          <w:sz w:val="16"/>
          <w:szCs w:val="16"/>
        </w:rPr>
      </w:pPr>
    </w:p>
    <w:p w14:paraId="0D2AFAB7" w14:textId="606BAAF9" w:rsidR="00B340EC" w:rsidRPr="00762062" w:rsidRDefault="00B340EC" w:rsidP="00B340EC">
      <w:pPr>
        <w:spacing w:line="276" w:lineRule="auto"/>
        <w:rPr>
          <w:rFonts w:ascii="Arial" w:hAnsi="Arial" w:cs="Arial"/>
          <w:i/>
          <w:iCs/>
          <w:color w:val="A6A6A6" w:themeColor="background1" w:themeShade="A6"/>
          <w:sz w:val="16"/>
          <w:szCs w:val="16"/>
        </w:rPr>
      </w:pPr>
      <w:r w:rsidRPr="00762062">
        <w:rPr>
          <w:rFonts w:ascii="Arial" w:hAnsi="Arial" w:cs="Arial"/>
          <w:i/>
          <w:iCs/>
          <w:color w:val="A6A6A6" w:themeColor="background1" w:themeShade="A6"/>
          <w:sz w:val="16"/>
          <w:szCs w:val="16"/>
        </w:rPr>
        <w:t xml:space="preserve">Proyectó: </w:t>
      </w:r>
      <w:r w:rsidR="00ED357A" w:rsidRPr="00762062">
        <w:rPr>
          <w:rFonts w:ascii="Arial" w:hAnsi="Arial" w:cs="Arial"/>
          <w:i/>
          <w:iCs/>
          <w:color w:val="A6A6A6" w:themeColor="background1" w:themeShade="A6"/>
          <w:sz w:val="16"/>
          <w:szCs w:val="16"/>
        </w:rPr>
        <w:t>(NOMBRE) (CARGO/CONTRATISTA)</w:t>
      </w:r>
    </w:p>
    <w:p w14:paraId="26EBB9D3" w14:textId="77777777" w:rsidR="00ED357A" w:rsidRPr="00762062" w:rsidRDefault="00B340EC" w:rsidP="00ED357A">
      <w:pPr>
        <w:spacing w:line="276" w:lineRule="auto"/>
        <w:rPr>
          <w:rFonts w:ascii="Arial" w:hAnsi="Arial" w:cs="Arial"/>
          <w:i/>
          <w:iCs/>
          <w:color w:val="A6A6A6" w:themeColor="background1" w:themeShade="A6"/>
          <w:sz w:val="16"/>
          <w:szCs w:val="16"/>
        </w:rPr>
      </w:pPr>
      <w:r w:rsidRPr="00762062">
        <w:rPr>
          <w:rFonts w:ascii="Arial" w:hAnsi="Arial" w:cs="Arial"/>
          <w:i/>
          <w:iCs/>
          <w:color w:val="A6A6A6" w:themeColor="background1" w:themeShade="A6"/>
          <w:sz w:val="16"/>
          <w:szCs w:val="16"/>
        </w:rPr>
        <w:t xml:space="preserve">Reviso. </w:t>
      </w:r>
      <w:r w:rsidR="00ED357A" w:rsidRPr="00762062">
        <w:rPr>
          <w:rFonts w:ascii="Arial" w:hAnsi="Arial" w:cs="Arial"/>
          <w:i/>
          <w:iCs/>
          <w:color w:val="A6A6A6" w:themeColor="background1" w:themeShade="A6"/>
          <w:sz w:val="16"/>
          <w:szCs w:val="16"/>
        </w:rPr>
        <w:t>(NOMBRE) (CARGO/CONTRATISTA)</w:t>
      </w:r>
    </w:p>
    <w:p w14:paraId="47250CC6" w14:textId="5B42598E" w:rsidR="00027109" w:rsidRPr="00762062" w:rsidRDefault="00B340EC" w:rsidP="002C11C9">
      <w:pPr>
        <w:spacing w:line="276" w:lineRule="auto"/>
        <w:rPr>
          <w:rFonts w:ascii="Arial" w:hAnsi="Arial" w:cs="Arial"/>
          <w:i/>
          <w:iCs/>
          <w:color w:val="A6A6A6" w:themeColor="background1" w:themeShade="A6"/>
          <w:sz w:val="16"/>
          <w:szCs w:val="16"/>
        </w:rPr>
      </w:pPr>
      <w:r w:rsidRPr="00762062">
        <w:rPr>
          <w:rFonts w:ascii="Arial" w:hAnsi="Arial" w:cs="Arial"/>
          <w:i/>
          <w:iCs/>
          <w:color w:val="A6A6A6" w:themeColor="background1" w:themeShade="A6"/>
          <w:sz w:val="16"/>
          <w:szCs w:val="16"/>
        </w:rPr>
        <w:t xml:space="preserve">Aprobó: </w:t>
      </w:r>
      <w:r w:rsidR="00ED357A" w:rsidRPr="00762062">
        <w:rPr>
          <w:rFonts w:ascii="Arial" w:hAnsi="Arial" w:cs="Arial"/>
          <w:i/>
          <w:iCs/>
          <w:color w:val="A6A6A6" w:themeColor="background1" w:themeShade="A6"/>
          <w:sz w:val="16"/>
          <w:szCs w:val="16"/>
        </w:rPr>
        <w:t>(NOMBRE) (CARGO/CONTRATISTA)</w:t>
      </w:r>
    </w:p>
    <w:sectPr w:rsidR="00027109" w:rsidRPr="00762062" w:rsidSect="002F0C57">
      <w:headerReference w:type="default" r:id="rId7"/>
      <w:footerReference w:type="default" r:id="rId8"/>
      <w:pgSz w:w="12240" w:h="20160" w:code="5"/>
      <w:pgMar w:top="2571" w:right="1701" w:bottom="2291" w:left="1701" w:header="680" w:footer="851"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88AC6" w14:textId="77777777" w:rsidR="00434EF3" w:rsidRDefault="00434EF3" w:rsidP="00B340EC">
      <w:r>
        <w:separator/>
      </w:r>
    </w:p>
  </w:endnote>
  <w:endnote w:type="continuationSeparator" w:id="0">
    <w:p w14:paraId="33B7E640" w14:textId="77777777" w:rsidR="00434EF3" w:rsidRDefault="00434EF3" w:rsidP="00B3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Helvetica, Arial">
    <w:charset w:val="00"/>
    <w:family w:val="swiss"/>
    <w:pitch w:val="default"/>
  </w:font>
  <w:font w:name="DejaVu Sans">
    <w:altName w:val="Sylfaen"/>
    <w:charset w:val="00"/>
    <w:family w:val="swiss"/>
    <w:pitch w:val="variable"/>
    <w:sig w:usb0="E7002EFF" w:usb1="D200FDFF" w:usb2="0A246029" w:usb3="00000000" w:csb0="000001FF" w:csb1="00000000"/>
  </w:font>
  <w:font w:name="Microsoft YaHei">
    <w:panose1 w:val="020B0503020204020204"/>
    <w:charset w:val="86"/>
    <w:family w:val="swiss"/>
    <w:pitch w:val="variable"/>
    <w:sig w:usb0="80000287" w:usb1="2ACF3C50" w:usb2="00000016" w:usb3="00000000" w:csb0="0004001F" w:csb1="00000000"/>
  </w:font>
  <w:font w:name="Code3of9">
    <w:altName w:val="Calibri"/>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LT condensed light">
    <w:altName w:val="Arial"/>
    <w:charset w:val="00"/>
    <w:family w:val="swiss"/>
    <w:pitch w:val="default"/>
  </w:font>
  <w:font w:name="Andale Sans UI">
    <w:charset w:val="00"/>
    <w:family w:val="auto"/>
    <w:pitch w:val="variable"/>
  </w:font>
  <w:font w:name="Lucidasans, 'Times New Roman'">
    <w:charset w:val="00"/>
    <w:family w:val="auto"/>
    <w:pitch w:val="variable"/>
  </w:font>
  <w:font w:name="Lucidasans;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7BC8" w14:textId="7DC9E3DB" w:rsidR="00E06E92" w:rsidRDefault="00E06E9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820F" w14:textId="77777777" w:rsidR="00434EF3" w:rsidRDefault="00434EF3" w:rsidP="00B340EC">
      <w:r>
        <w:separator/>
      </w:r>
    </w:p>
  </w:footnote>
  <w:footnote w:type="continuationSeparator" w:id="0">
    <w:p w14:paraId="0A578EFC" w14:textId="77777777" w:rsidR="00434EF3" w:rsidRDefault="00434EF3" w:rsidP="00B340EC">
      <w:r>
        <w:continuationSeparator/>
      </w:r>
    </w:p>
  </w:footnote>
  <w:footnote w:id="1">
    <w:p w14:paraId="2B88F279" w14:textId="77777777" w:rsidR="00B340EC" w:rsidRPr="00F12BBD" w:rsidRDefault="00B340EC" w:rsidP="00B340EC">
      <w:pPr>
        <w:pStyle w:val="Textonotapie"/>
        <w:ind w:firstLine="0"/>
        <w:rPr>
          <w:lang w:val="es-CO"/>
        </w:rPr>
      </w:pPr>
      <w:r>
        <w:rPr>
          <w:rStyle w:val="Refdenotaalpie"/>
          <w:rFonts w:eastAsia="Arial MT"/>
        </w:rPr>
        <w:footnoteRef/>
      </w:r>
      <w:r w:rsidRPr="00F12BBD">
        <w:rPr>
          <w:lang w:val="es-CO"/>
        </w:rPr>
        <w:t xml:space="preserve"> Literal a) del artículo 4° de la Ley 397 de 1997, modificado por el </w:t>
      </w:r>
      <w:r>
        <w:rPr>
          <w:lang w:val="es-CO"/>
        </w:rPr>
        <w:t>artículo 1° de la Ley 1185 de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E918" w14:textId="160D4E68" w:rsidR="00E06E92" w:rsidRDefault="00E06E92">
    <w:pPr>
      <w:pStyle w:val="Encabezad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4034"/>
      <w:gridCol w:w="2032"/>
      <w:gridCol w:w="1556"/>
    </w:tblGrid>
    <w:tr w:rsidR="002A5214" w:rsidRPr="002A5214" w14:paraId="11A4506B" w14:textId="77777777" w:rsidTr="00863C49">
      <w:trPr>
        <w:trHeight w:val="565"/>
      </w:trPr>
      <w:tc>
        <w:tcPr>
          <w:tcW w:w="683" w:type="pct"/>
          <w:vMerge w:val="restart"/>
          <w:shd w:val="clear" w:color="auto" w:fill="auto"/>
          <w:vAlign w:val="center"/>
        </w:tcPr>
        <w:p w14:paraId="0FBAE5EB" w14:textId="77777777" w:rsidR="002A5214" w:rsidRPr="002A5214" w:rsidRDefault="002A5214" w:rsidP="002A5214">
          <w:pPr>
            <w:tabs>
              <w:tab w:val="center" w:pos="4419"/>
              <w:tab w:val="right" w:pos="8838"/>
            </w:tabs>
            <w:suppressAutoHyphens w:val="0"/>
            <w:overflowPunct/>
            <w:autoSpaceDE w:val="0"/>
            <w:autoSpaceDN w:val="0"/>
            <w:ind w:left="284" w:hanging="284"/>
            <w:jc w:val="center"/>
            <w:rPr>
              <w:rFonts w:ascii="Calibri" w:eastAsia="Calibri" w:hAnsi="Calibri" w:cs="Arial"/>
              <w:color w:val="auto"/>
              <w:sz w:val="22"/>
              <w:szCs w:val="22"/>
              <w:lang w:eastAsia="en-US" w:bidi="ar-SA"/>
            </w:rPr>
          </w:pPr>
          <w:r w:rsidRPr="002A5214">
            <w:rPr>
              <w:rFonts w:ascii="Calibri" w:eastAsia="Calibri" w:hAnsi="Calibri" w:cs="Arial"/>
              <w:noProof/>
              <w:color w:val="auto"/>
              <w:sz w:val="22"/>
              <w:szCs w:val="22"/>
              <w:lang w:val="en-US" w:eastAsia="en-US" w:bidi="ar-SA"/>
            </w:rPr>
            <w:drawing>
              <wp:inline distT="0" distB="0" distL="0" distR="0" wp14:anchorId="5ADCEA7D" wp14:editId="681CA7E2">
                <wp:extent cx="622300" cy="592455"/>
                <wp:effectExtent l="0" t="0" r="6350" b="0"/>
                <wp:docPr id="1874956033" name="Imagen 1874956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592455"/>
                        </a:xfrm>
                        <a:prstGeom prst="rect">
                          <a:avLst/>
                        </a:prstGeom>
                        <a:noFill/>
                        <a:ln>
                          <a:noFill/>
                        </a:ln>
                      </pic:spPr>
                    </pic:pic>
                  </a:graphicData>
                </a:graphic>
              </wp:inline>
            </w:drawing>
          </w:r>
        </w:p>
      </w:tc>
      <w:tc>
        <w:tcPr>
          <w:tcW w:w="2285" w:type="pct"/>
          <w:vMerge w:val="restart"/>
          <w:shd w:val="clear" w:color="auto" w:fill="auto"/>
          <w:vAlign w:val="center"/>
        </w:tcPr>
        <w:p w14:paraId="10131508" w14:textId="680CA51B" w:rsidR="002A5214" w:rsidRPr="00017F48" w:rsidRDefault="002A5214" w:rsidP="002A5214">
          <w:pPr>
            <w:tabs>
              <w:tab w:val="center" w:pos="4419"/>
              <w:tab w:val="right" w:pos="8838"/>
            </w:tabs>
            <w:suppressAutoHyphens w:val="0"/>
            <w:overflowPunct/>
            <w:autoSpaceDE w:val="0"/>
            <w:autoSpaceDN w:val="0"/>
            <w:ind w:left="284" w:hanging="284"/>
            <w:jc w:val="center"/>
            <w:rPr>
              <w:rFonts w:ascii="Arial" w:eastAsia="Calibri" w:hAnsi="Arial" w:cs="Arial"/>
              <w:b/>
              <w:bCs/>
              <w:color w:val="auto"/>
              <w:sz w:val="18"/>
              <w:szCs w:val="18"/>
              <w:lang w:eastAsia="en-US" w:bidi="ar-SA"/>
            </w:rPr>
          </w:pPr>
          <w:r w:rsidRPr="00017F48">
            <w:rPr>
              <w:rFonts w:ascii="Arial" w:eastAsia="Calibri" w:hAnsi="Arial" w:cs="Arial"/>
              <w:b/>
              <w:bCs/>
              <w:color w:val="auto"/>
              <w:sz w:val="22"/>
              <w:szCs w:val="22"/>
              <w:lang w:eastAsia="en-US" w:bidi="ar-SA"/>
            </w:rPr>
            <w:t>GESTION DE LA APROPIACIÓN DE LA INFRAESTRUCTURA Y PATRIMONIO CULTURAL</w:t>
          </w:r>
        </w:p>
      </w:tc>
      <w:tc>
        <w:tcPr>
          <w:tcW w:w="1151" w:type="pct"/>
          <w:shd w:val="clear" w:color="auto" w:fill="auto"/>
          <w:vAlign w:val="center"/>
        </w:tcPr>
        <w:p w14:paraId="471A9146" w14:textId="65453879" w:rsidR="002A5214" w:rsidRPr="002A5214" w:rsidRDefault="002A5214" w:rsidP="002A5214">
          <w:pPr>
            <w:widowControl/>
            <w:suppressAutoHyphens w:val="0"/>
            <w:overflowPunct/>
            <w:autoSpaceDE w:val="0"/>
            <w:autoSpaceDN w:val="0"/>
            <w:adjustRightInd w:val="0"/>
            <w:rPr>
              <w:rFonts w:ascii="Arial" w:eastAsia="Microsoft YaHei" w:hAnsi="Arial" w:cs="Arial"/>
              <w:color w:val="auto"/>
              <w:spacing w:val="-6"/>
              <w:kern w:val="18"/>
              <w:sz w:val="18"/>
              <w:szCs w:val="18"/>
              <w:lang w:val="es-CO" w:eastAsia="en-US" w:bidi="ar-SA"/>
            </w:rPr>
          </w:pPr>
          <w:r w:rsidRPr="002A5214">
            <w:rPr>
              <w:rFonts w:ascii="Arial" w:eastAsia="Microsoft YaHei" w:hAnsi="Arial" w:cs="Arial"/>
              <w:color w:val="auto"/>
              <w:spacing w:val="-6"/>
              <w:kern w:val="18"/>
              <w:sz w:val="18"/>
              <w:szCs w:val="18"/>
              <w:lang w:val="es-CO" w:eastAsia="en-US" w:bidi="ar-SA"/>
            </w:rPr>
            <w:t xml:space="preserve">Código: </w:t>
          </w:r>
          <w:r w:rsidR="00815C27" w:rsidRPr="00815C27">
            <w:rPr>
              <w:rFonts w:ascii="Arial" w:eastAsia="Microsoft YaHei" w:hAnsi="Arial" w:cs="Arial"/>
              <w:color w:val="auto"/>
              <w:spacing w:val="-6"/>
              <w:kern w:val="18"/>
              <w:sz w:val="18"/>
              <w:szCs w:val="18"/>
              <w:lang w:val="es-CO" w:eastAsia="en-US" w:bidi="ar-SA"/>
            </w:rPr>
            <w:t>AIP-PR-05-FR-01</w:t>
          </w:r>
        </w:p>
      </w:tc>
      <w:tc>
        <w:tcPr>
          <w:tcW w:w="881" w:type="pct"/>
          <w:vMerge w:val="restart"/>
          <w:shd w:val="clear" w:color="auto" w:fill="auto"/>
        </w:tcPr>
        <w:p w14:paraId="0F1F59EA" w14:textId="77777777" w:rsidR="00DD7B2A" w:rsidRDefault="00DD7B2A" w:rsidP="002A5214">
          <w:pPr>
            <w:tabs>
              <w:tab w:val="left" w:pos="1485"/>
            </w:tabs>
            <w:overflowPunct/>
            <w:autoSpaceDN w:val="0"/>
            <w:jc w:val="right"/>
            <w:textAlignment w:val="baseline"/>
            <w:rPr>
              <w:rFonts w:ascii="Code3of9" w:eastAsia="Arial Unicode MS" w:hAnsi="Code3of9" w:cs="Arial"/>
              <w:color w:val="auto"/>
              <w:kern w:val="3"/>
              <w:lang w:eastAsia="es-CO" w:bidi="ar-SA"/>
            </w:rPr>
          </w:pPr>
        </w:p>
        <w:p w14:paraId="6143FB33" w14:textId="30783894" w:rsidR="002A5214" w:rsidRPr="002A5214" w:rsidRDefault="002A5214" w:rsidP="002A5214">
          <w:pPr>
            <w:tabs>
              <w:tab w:val="left" w:pos="1485"/>
            </w:tabs>
            <w:overflowPunct/>
            <w:autoSpaceDN w:val="0"/>
            <w:jc w:val="right"/>
            <w:textAlignment w:val="baseline"/>
            <w:rPr>
              <w:rFonts w:ascii="Code3of9" w:eastAsia="Arial Unicode MS" w:hAnsi="Code3of9" w:cs="Arial"/>
              <w:color w:val="auto"/>
              <w:kern w:val="3"/>
              <w:lang w:eastAsia="es-CO" w:bidi="ar-SA"/>
            </w:rPr>
          </w:pPr>
          <w:r w:rsidRPr="002A5214">
            <w:rPr>
              <w:rFonts w:ascii="Code3of9" w:eastAsia="Arial Unicode MS" w:hAnsi="Code3of9" w:cs="Arial"/>
              <w:color w:val="auto"/>
              <w:kern w:val="3"/>
              <w:lang w:eastAsia="es-CO" w:bidi="ar-SA"/>
            </w:rPr>
            <w:t>**RAD_S**</w:t>
          </w:r>
        </w:p>
        <w:p w14:paraId="0808CC64" w14:textId="77777777" w:rsidR="002A5214" w:rsidRPr="002A5214" w:rsidRDefault="002A5214" w:rsidP="002A5214">
          <w:pPr>
            <w:tabs>
              <w:tab w:val="left" w:pos="1485"/>
            </w:tabs>
            <w:overflowPunct/>
            <w:autoSpaceDN w:val="0"/>
            <w:jc w:val="right"/>
            <w:textAlignment w:val="baseline"/>
            <w:rPr>
              <w:rFonts w:ascii="Calibri" w:eastAsia="Calibri" w:hAnsi="Calibri" w:cs="Arial"/>
              <w:color w:val="auto"/>
              <w:kern w:val="3"/>
              <w:sz w:val="24"/>
              <w:szCs w:val="24"/>
              <w:lang w:val="es-CO" w:eastAsia="es-CO" w:bidi="ar-SA"/>
            </w:rPr>
          </w:pPr>
          <w:r w:rsidRPr="002A5214">
            <w:rPr>
              <w:rFonts w:ascii="Helvetica LT condensed light" w:eastAsia="Arial Unicode MS" w:hAnsi="Helvetica LT condensed light" w:cs="Arial"/>
              <w:b/>
              <w:bCs/>
              <w:color w:val="auto"/>
              <w:kern w:val="3"/>
              <w:lang w:eastAsia="es-CO" w:bidi="ar-SA"/>
            </w:rPr>
            <w:t xml:space="preserve">Radicado No.: </w:t>
          </w:r>
          <w:r w:rsidRPr="002A5214">
            <w:rPr>
              <w:rFonts w:ascii="Helvetica LT condensed light" w:eastAsia="Andale Sans UI" w:hAnsi="Helvetica LT condensed light" w:cs="Lucidasans, 'Times New Roman'"/>
              <w:b/>
              <w:bCs/>
              <w:color w:val="auto"/>
              <w:kern w:val="3"/>
              <w:lang w:eastAsia="es-CO" w:bidi="ar-SA"/>
            </w:rPr>
            <w:t>*RAD_S*</w:t>
          </w:r>
        </w:p>
        <w:p w14:paraId="5495CB47" w14:textId="77777777" w:rsidR="002A5214" w:rsidRPr="002A5214" w:rsidRDefault="002A5214" w:rsidP="002A5214">
          <w:pPr>
            <w:widowControl/>
            <w:suppressAutoHyphens w:val="0"/>
            <w:overflowPunct/>
            <w:autoSpaceDE w:val="0"/>
            <w:autoSpaceDN w:val="0"/>
            <w:adjustRightInd w:val="0"/>
            <w:spacing w:after="160"/>
            <w:ind w:left="284" w:hanging="284"/>
            <w:rPr>
              <w:rFonts w:ascii="Arial" w:eastAsia="Microsoft YaHei" w:hAnsi="Arial" w:cs="Arial"/>
              <w:color w:val="auto"/>
              <w:kern w:val="1"/>
              <w:sz w:val="18"/>
              <w:szCs w:val="18"/>
              <w:lang w:val="es-CO" w:eastAsia="en-US" w:bidi="ar-SA"/>
            </w:rPr>
          </w:pPr>
          <w:r w:rsidRPr="002A5214">
            <w:rPr>
              <w:rFonts w:ascii="Arial" w:eastAsia="Arial Unicode MS" w:hAnsi="Arial" w:cs="Arial"/>
              <w:color w:val="auto"/>
              <w:kern w:val="1"/>
              <w:lang w:eastAsia="en-US" w:bidi="ar-SA"/>
            </w:rPr>
            <w:t>Fecha: *F_RAD_S*</w:t>
          </w:r>
        </w:p>
      </w:tc>
    </w:tr>
    <w:tr w:rsidR="002A5214" w:rsidRPr="002A5214" w14:paraId="50800E5B" w14:textId="77777777" w:rsidTr="00863C49">
      <w:trPr>
        <w:trHeight w:val="471"/>
      </w:trPr>
      <w:tc>
        <w:tcPr>
          <w:tcW w:w="683" w:type="pct"/>
          <w:vMerge/>
          <w:shd w:val="clear" w:color="auto" w:fill="auto"/>
        </w:tcPr>
        <w:p w14:paraId="67ADC261" w14:textId="77777777" w:rsidR="002A5214" w:rsidRPr="002A5214" w:rsidRDefault="002A5214" w:rsidP="002A5214">
          <w:pPr>
            <w:tabs>
              <w:tab w:val="center" w:pos="4419"/>
              <w:tab w:val="right" w:pos="8838"/>
            </w:tabs>
            <w:suppressAutoHyphens w:val="0"/>
            <w:overflowPunct/>
            <w:autoSpaceDE w:val="0"/>
            <w:autoSpaceDN w:val="0"/>
            <w:ind w:left="284" w:hanging="284"/>
            <w:jc w:val="both"/>
            <w:rPr>
              <w:rFonts w:ascii="Calibri" w:eastAsia="Calibri" w:hAnsi="Calibri" w:cs="Arial"/>
              <w:color w:val="auto"/>
              <w:sz w:val="22"/>
              <w:szCs w:val="22"/>
              <w:lang w:eastAsia="en-US" w:bidi="ar-SA"/>
            </w:rPr>
          </w:pPr>
        </w:p>
      </w:tc>
      <w:tc>
        <w:tcPr>
          <w:tcW w:w="2285" w:type="pct"/>
          <w:vMerge/>
          <w:shd w:val="clear" w:color="auto" w:fill="auto"/>
          <w:vAlign w:val="center"/>
        </w:tcPr>
        <w:p w14:paraId="1006F535" w14:textId="77777777" w:rsidR="002A5214" w:rsidRPr="00017F48" w:rsidRDefault="002A5214" w:rsidP="002A5214">
          <w:pPr>
            <w:tabs>
              <w:tab w:val="center" w:pos="4419"/>
              <w:tab w:val="right" w:pos="8838"/>
            </w:tabs>
            <w:suppressAutoHyphens w:val="0"/>
            <w:overflowPunct/>
            <w:autoSpaceDE w:val="0"/>
            <w:autoSpaceDN w:val="0"/>
            <w:ind w:left="284" w:hanging="284"/>
            <w:jc w:val="center"/>
            <w:rPr>
              <w:rFonts w:ascii="Calibri" w:eastAsia="Calibri" w:hAnsi="Calibri" w:cs="Arial"/>
              <w:b/>
              <w:bCs/>
              <w:color w:val="auto"/>
              <w:sz w:val="18"/>
              <w:szCs w:val="18"/>
              <w:lang w:eastAsia="en-US" w:bidi="ar-SA"/>
            </w:rPr>
          </w:pPr>
        </w:p>
      </w:tc>
      <w:tc>
        <w:tcPr>
          <w:tcW w:w="1151" w:type="pct"/>
          <w:shd w:val="clear" w:color="auto" w:fill="auto"/>
          <w:vAlign w:val="center"/>
        </w:tcPr>
        <w:p w14:paraId="75F9B04B" w14:textId="01F5F3EE" w:rsidR="002A5214" w:rsidRPr="002A5214" w:rsidRDefault="002A5214" w:rsidP="002A5214">
          <w:pPr>
            <w:widowControl/>
            <w:suppressAutoHyphens w:val="0"/>
            <w:overflowPunct/>
            <w:autoSpaceDE w:val="0"/>
            <w:autoSpaceDN w:val="0"/>
            <w:adjustRightInd w:val="0"/>
            <w:rPr>
              <w:rFonts w:ascii="Arial" w:eastAsia="Microsoft YaHei" w:hAnsi="Arial" w:cs="Arial"/>
              <w:color w:val="auto"/>
              <w:kern w:val="1"/>
              <w:sz w:val="18"/>
              <w:szCs w:val="18"/>
              <w:lang w:val="es-CO" w:eastAsia="en-US" w:bidi="ar-SA"/>
            </w:rPr>
          </w:pPr>
          <w:r w:rsidRPr="002A5214">
            <w:rPr>
              <w:rFonts w:ascii="Arial" w:eastAsia="Microsoft YaHei" w:hAnsi="Arial" w:cs="Arial"/>
              <w:color w:val="auto"/>
              <w:kern w:val="1"/>
              <w:sz w:val="18"/>
              <w:szCs w:val="18"/>
              <w:lang w:val="es-CO" w:eastAsia="en-US" w:bidi="ar-SA"/>
            </w:rPr>
            <w:t>Versión:0</w:t>
          </w:r>
          <w:r>
            <w:rPr>
              <w:rFonts w:ascii="Arial" w:eastAsia="Microsoft YaHei" w:hAnsi="Arial" w:cs="Arial"/>
              <w:color w:val="auto"/>
              <w:kern w:val="1"/>
              <w:sz w:val="18"/>
              <w:szCs w:val="18"/>
              <w:lang w:val="es-CO" w:eastAsia="en-US" w:bidi="ar-SA"/>
            </w:rPr>
            <w:t>1</w:t>
          </w:r>
        </w:p>
      </w:tc>
      <w:tc>
        <w:tcPr>
          <w:tcW w:w="881" w:type="pct"/>
          <w:vMerge/>
          <w:shd w:val="clear" w:color="auto" w:fill="auto"/>
        </w:tcPr>
        <w:p w14:paraId="06ED1660" w14:textId="77777777" w:rsidR="002A5214" w:rsidRPr="002A5214" w:rsidRDefault="002A5214" w:rsidP="002A5214">
          <w:pPr>
            <w:widowControl/>
            <w:suppressAutoHyphens w:val="0"/>
            <w:overflowPunct/>
            <w:autoSpaceDE w:val="0"/>
            <w:autoSpaceDN w:val="0"/>
            <w:adjustRightInd w:val="0"/>
            <w:spacing w:after="160"/>
            <w:ind w:left="284" w:hanging="284"/>
            <w:rPr>
              <w:rFonts w:ascii="Arial" w:eastAsia="Microsoft YaHei" w:hAnsi="Arial" w:cs="Arial"/>
              <w:color w:val="auto"/>
              <w:kern w:val="1"/>
              <w:sz w:val="18"/>
              <w:szCs w:val="18"/>
              <w:lang w:val="es-CO" w:eastAsia="en-US" w:bidi="ar-SA"/>
            </w:rPr>
          </w:pPr>
        </w:p>
      </w:tc>
    </w:tr>
    <w:tr w:rsidR="002A5214" w:rsidRPr="002A5214" w14:paraId="0217FBE4" w14:textId="77777777" w:rsidTr="00863C49">
      <w:trPr>
        <w:trHeight w:val="275"/>
      </w:trPr>
      <w:tc>
        <w:tcPr>
          <w:tcW w:w="683" w:type="pct"/>
          <w:vMerge/>
          <w:shd w:val="clear" w:color="auto" w:fill="auto"/>
        </w:tcPr>
        <w:p w14:paraId="5BB39CB6" w14:textId="77777777" w:rsidR="002A5214" w:rsidRPr="002A5214" w:rsidRDefault="002A5214" w:rsidP="002A5214">
          <w:pPr>
            <w:tabs>
              <w:tab w:val="center" w:pos="4419"/>
              <w:tab w:val="right" w:pos="8838"/>
            </w:tabs>
            <w:suppressAutoHyphens w:val="0"/>
            <w:overflowPunct/>
            <w:autoSpaceDE w:val="0"/>
            <w:autoSpaceDN w:val="0"/>
            <w:ind w:left="284" w:hanging="284"/>
            <w:jc w:val="both"/>
            <w:rPr>
              <w:rFonts w:ascii="Calibri" w:eastAsia="Calibri" w:hAnsi="Calibri" w:cs="Arial"/>
              <w:color w:val="auto"/>
              <w:sz w:val="22"/>
              <w:szCs w:val="22"/>
              <w:lang w:eastAsia="en-US" w:bidi="ar-SA"/>
            </w:rPr>
          </w:pPr>
        </w:p>
      </w:tc>
      <w:tc>
        <w:tcPr>
          <w:tcW w:w="2285" w:type="pct"/>
          <w:vMerge w:val="restart"/>
          <w:shd w:val="clear" w:color="auto" w:fill="auto"/>
          <w:vAlign w:val="center"/>
        </w:tcPr>
        <w:p w14:paraId="0D8D8757" w14:textId="77777777" w:rsidR="00314DB8" w:rsidRPr="00017F48" w:rsidRDefault="00314DB8" w:rsidP="002A5214">
          <w:pPr>
            <w:tabs>
              <w:tab w:val="center" w:pos="4419"/>
              <w:tab w:val="right" w:pos="8838"/>
            </w:tabs>
            <w:suppressAutoHyphens w:val="0"/>
            <w:overflowPunct/>
            <w:autoSpaceDE w:val="0"/>
            <w:autoSpaceDN w:val="0"/>
            <w:snapToGrid w:val="0"/>
            <w:jc w:val="center"/>
            <w:rPr>
              <w:rFonts w:ascii="Arial" w:eastAsia="Calibri" w:hAnsi="Arial" w:cs="Arial"/>
              <w:b/>
              <w:bCs/>
              <w:color w:val="auto"/>
              <w:sz w:val="22"/>
              <w:szCs w:val="22"/>
              <w:lang w:eastAsia="en-US" w:bidi="ar-SA"/>
            </w:rPr>
          </w:pPr>
        </w:p>
        <w:p w14:paraId="3DAAFC71" w14:textId="7F7AD2D0" w:rsidR="002A5214" w:rsidRPr="00017F48" w:rsidRDefault="002A5214" w:rsidP="002A5214">
          <w:pPr>
            <w:tabs>
              <w:tab w:val="center" w:pos="4419"/>
              <w:tab w:val="right" w:pos="8838"/>
            </w:tabs>
            <w:suppressAutoHyphens w:val="0"/>
            <w:overflowPunct/>
            <w:autoSpaceDE w:val="0"/>
            <w:autoSpaceDN w:val="0"/>
            <w:snapToGrid w:val="0"/>
            <w:jc w:val="center"/>
            <w:rPr>
              <w:rFonts w:ascii="Arial" w:eastAsia="Calibri" w:hAnsi="Arial" w:cs="Arial"/>
              <w:b/>
              <w:bCs/>
              <w:color w:val="auto"/>
              <w:sz w:val="22"/>
              <w:szCs w:val="22"/>
              <w:lang w:eastAsia="en-US" w:bidi="ar-SA"/>
            </w:rPr>
          </w:pPr>
          <w:bookmarkStart w:id="0" w:name="_Hlk150432575"/>
          <w:r w:rsidRPr="00017F48">
            <w:rPr>
              <w:rFonts w:ascii="Arial" w:eastAsia="Calibri" w:hAnsi="Arial" w:cs="Arial"/>
              <w:b/>
              <w:bCs/>
              <w:color w:val="auto"/>
              <w:sz w:val="22"/>
              <w:szCs w:val="22"/>
              <w:lang w:eastAsia="en-US" w:bidi="ar-SA"/>
            </w:rPr>
            <w:t xml:space="preserve">AUTO DE ARCHIVO </w:t>
          </w:r>
          <w:r w:rsidR="00AC01FF" w:rsidRPr="00017F48">
            <w:rPr>
              <w:rFonts w:ascii="Arial" w:eastAsia="Calibri" w:hAnsi="Arial" w:cs="Arial"/>
              <w:b/>
              <w:bCs/>
              <w:color w:val="auto"/>
              <w:sz w:val="22"/>
              <w:szCs w:val="22"/>
              <w:lang w:eastAsia="en-US" w:bidi="ar-SA"/>
            </w:rPr>
            <w:t>DE LA AVERIGUACIÓN PRELIMINAR</w:t>
          </w:r>
        </w:p>
        <w:bookmarkEnd w:id="0"/>
        <w:p w14:paraId="148FE24A" w14:textId="2DB03C4B" w:rsidR="002A5214" w:rsidRPr="00017F48" w:rsidRDefault="002A5214" w:rsidP="002A5214">
          <w:pPr>
            <w:tabs>
              <w:tab w:val="center" w:pos="4419"/>
              <w:tab w:val="right" w:pos="8838"/>
            </w:tabs>
            <w:suppressAutoHyphens w:val="0"/>
            <w:overflowPunct/>
            <w:autoSpaceDE w:val="0"/>
            <w:autoSpaceDN w:val="0"/>
            <w:snapToGrid w:val="0"/>
            <w:jc w:val="center"/>
            <w:rPr>
              <w:rFonts w:ascii="Arial" w:eastAsia="Calibri" w:hAnsi="Arial" w:cs="Arial"/>
              <w:b/>
              <w:bCs/>
              <w:color w:val="auto"/>
              <w:sz w:val="22"/>
              <w:szCs w:val="22"/>
              <w:lang w:eastAsia="en-US" w:bidi="ar-SA"/>
            </w:rPr>
          </w:pPr>
        </w:p>
      </w:tc>
      <w:tc>
        <w:tcPr>
          <w:tcW w:w="1151" w:type="pct"/>
          <w:shd w:val="clear" w:color="auto" w:fill="auto"/>
          <w:vAlign w:val="center"/>
        </w:tcPr>
        <w:p w14:paraId="6EE8E122" w14:textId="1099F21E" w:rsidR="002A5214" w:rsidRPr="002A5214" w:rsidRDefault="002A5214" w:rsidP="002A5214">
          <w:pPr>
            <w:widowControl/>
            <w:suppressAutoHyphens w:val="0"/>
            <w:overflowPunct/>
            <w:autoSpaceDE w:val="0"/>
            <w:autoSpaceDN w:val="0"/>
            <w:adjustRightInd w:val="0"/>
            <w:ind w:left="284" w:hanging="284"/>
            <w:rPr>
              <w:rFonts w:ascii="Arial" w:eastAsia="Microsoft YaHei" w:hAnsi="Arial" w:cs="Arial"/>
              <w:color w:val="auto"/>
              <w:kern w:val="1"/>
              <w:sz w:val="18"/>
              <w:szCs w:val="18"/>
              <w:lang w:val="es-CO" w:eastAsia="en-US" w:bidi="ar-SA"/>
            </w:rPr>
          </w:pPr>
          <w:r w:rsidRPr="002A5214">
            <w:rPr>
              <w:rFonts w:ascii="Arial" w:eastAsia="Microsoft YaHei" w:hAnsi="Arial" w:cs="Arial"/>
              <w:color w:val="auto"/>
              <w:kern w:val="1"/>
              <w:sz w:val="18"/>
              <w:szCs w:val="18"/>
              <w:lang w:val="es-CO" w:eastAsia="en-US" w:bidi="ar-SA"/>
            </w:rPr>
            <w:t xml:space="preserve">Fecha: </w:t>
          </w:r>
          <w:r w:rsidR="00017F48">
            <w:rPr>
              <w:rFonts w:ascii="Arial" w:eastAsia="Microsoft YaHei" w:hAnsi="Arial" w:cs="Arial"/>
              <w:color w:val="auto"/>
              <w:kern w:val="1"/>
              <w:sz w:val="18"/>
              <w:szCs w:val="18"/>
              <w:lang w:val="es-CO" w:eastAsia="en-US" w:bidi="ar-SA"/>
            </w:rPr>
            <w:t>01/12/2023</w:t>
          </w:r>
        </w:p>
      </w:tc>
      <w:tc>
        <w:tcPr>
          <w:tcW w:w="881" w:type="pct"/>
          <w:vMerge/>
          <w:shd w:val="clear" w:color="auto" w:fill="auto"/>
        </w:tcPr>
        <w:p w14:paraId="7711D4A7" w14:textId="77777777" w:rsidR="002A5214" w:rsidRPr="002A5214" w:rsidRDefault="002A5214" w:rsidP="002A5214">
          <w:pPr>
            <w:widowControl/>
            <w:suppressAutoHyphens w:val="0"/>
            <w:overflowPunct/>
            <w:autoSpaceDE w:val="0"/>
            <w:autoSpaceDN w:val="0"/>
            <w:adjustRightInd w:val="0"/>
            <w:spacing w:after="160"/>
            <w:ind w:left="284" w:hanging="284"/>
            <w:rPr>
              <w:rFonts w:ascii="Arial" w:eastAsia="Microsoft YaHei" w:hAnsi="Arial" w:cs="Arial"/>
              <w:color w:val="auto"/>
              <w:kern w:val="1"/>
              <w:sz w:val="18"/>
              <w:szCs w:val="18"/>
              <w:lang w:val="es-CO" w:eastAsia="en-US" w:bidi="ar-SA"/>
            </w:rPr>
          </w:pPr>
        </w:p>
      </w:tc>
    </w:tr>
    <w:tr w:rsidR="002A5214" w:rsidRPr="002A5214" w14:paraId="1B9FC1DD" w14:textId="77777777" w:rsidTr="00863C49">
      <w:trPr>
        <w:trHeight w:val="275"/>
      </w:trPr>
      <w:tc>
        <w:tcPr>
          <w:tcW w:w="683" w:type="pct"/>
          <w:vMerge/>
          <w:shd w:val="clear" w:color="auto" w:fill="auto"/>
        </w:tcPr>
        <w:p w14:paraId="6D26F89F" w14:textId="77777777" w:rsidR="002A5214" w:rsidRPr="002A5214" w:rsidRDefault="002A5214" w:rsidP="002A5214">
          <w:pPr>
            <w:tabs>
              <w:tab w:val="center" w:pos="4419"/>
              <w:tab w:val="right" w:pos="8838"/>
            </w:tabs>
            <w:suppressAutoHyphens w:val="0"/>
            <w:overflowPunct/>
            <w:autoSpaceDE w:val="0"/>
            <w:autoSpaceDN w:val="0"/>
            <w:ind w:left="284" w:hanging="284"/>
            <w:jc w:val="both"/>
            <w:rPr>
              <w:rFonts w:ascii="Calibri" w:eastAsia="Calibri" w:hAnsi="Calibri" w:cs="Arial"/>
              <w:color w:val="auto"/>
              <w:sz w:val="22"/>
              <w:szCs w:val="22"/>
              <w:lang w:eastAsia="en-US" w:bidi="ar-SA"/>
            </w:rPr>
          </w:pPr>
        </w:p>
      </w:tc>
      <w:tc>
        <w:tcPr>
          <w:tcW w:w="2285" w:type="pct"/>
          <w:vMerge/>
          <w:shd w:val="clear" w:color="auto" w:fill="auto"/>
          <w:vAlign w:val="center"/>
        </w:tcPr>
        <w:p w14:paraId="0B1CDEB5" w14:textId="77777777" w:rsidR="002A5214" w:rsidRPr="002A5214" w:rsidRDefault="002A5214" w:rsidP="002A5214">
          <w:pPr>
            <w:tabs>
              <w:tab w:val="center" w:pos="4419"/>
              <w:tab w:val="right" w:pos="8838"/>
            </w:tabs>
            <w:suppressAutoHyphens w:val="0"/>
            <w:overflowPunct/>
            <w:autoSpaceDE w:val="0"/>
            <w:autoSpaceDN w:val="0"/>
            <w:snapToGrid w:val="0"/>
            <w:jc w:val="center"/>
            <w:rPr>
              <w:rFonts w:ascii="Arial" w:eastAsia="Calibri" w:hAnsi="Arial" w:cs="Arial"/>
              <w:b/>
              <w:bCs/>
              <w:color w:val="auto"/>
              <w:sz w:val="22"/>
              <w:szCs w:val="22"/>
              <w:lang w:eastAsia="en-US" w:bidi="ar-SA"/>
            </w:rPr>
          </w:pPr>
        </w:p>
      </w:tc>
      <w:tc>
        <w:tcPr>
          <w:tcW w:w="1151" w:type="pct"/>
          <w:shd w:val="clear" w:color="auto" w:fill="auto"/>
          <w:vAlign w:val="center"/>
        </w:tcPr>
        <w:p w14:paraId="6D98825E" w14:textId="77777777" w:rsidR="002A5214" w:rsidRPr="002A5214" w:rsidRDefault="002A5214" w:rsidP="002A5214">
          <w:pPr>
            <w:widowControl/>
            <w:suppressAutoHyphens w:val="0"/>
            <w:overflowPunct/>
            <w:autoSpaceDE w:val="0"/>
            <w:autoSpaceDN w:val="0"/>
            <w:adjustRightInd w:val="0"/>
            <w:ind w:left="284" w:hanging="284"/>
            <w:rPr>
              <w:rFonts w:ascii="Arial" w:eastAsia="Microsoft YaHei" w:hAnsi="Arial" w:cs="Arial"/>
              <w:color w:val="auto"/>
              <w:kern w:val="1"/>
              <w:sz w:val="18"/>
              <w:szCs w:val="18"/>
              <w:lang w:val="es-CO" w:eastAsia="en-US" w:bidi="ar-SA"/>
            </w:rPr>
          </w:pPr>
          <w:r w:rsidRPr="002A5214">
            <w:rPr>
              <w:rFonts w:ascii="Arial" w:eastAsia="Microsoft YaHei" w:hAnsi="Arial" w:cs="Arial"/>
              <w:color w:val="auto"/>
              <w:kern w:val="1"/>
              <w:sz w:val="18"/>
              <w:szCs w:val="18"/>
              <w:lang w:eastAsia="en-US" w:bidi="ar-SA"/>
            </w:rPr>
            <w:t xml:space="preserve">Página </w:t>
          </w:r>
          <w:r w:rsidRPr="002A5214">
            <w:rPr>
              <w:rFonts w:ascii="Arial" w:eastAsia="Microsoft YaHei" w:hAnsi="Arial" w:cs="Arial"/>
              <w:b/>
              <w:bCs/>
              <w:color w:val="auto"/>
              <w:kern w:val="1"/>
              <w:sz w:val="18"/>
              <w:szCs w:val="18"/>
              <w:lang w:val="es-CO" w:eastAsia="en-US" w:bidi="ar-SA"/>
            </w:rPr>
            <w:fldChar w:fldCharType="begin"/>
          </w:r>
          <w:r w:rsidRPr="002A5214">
            <w:rPr>
              <w:rFonts w:ascii="Arial" w:eastAsia="Microsoft YaHei" w:hAnsi="Arial" w:cs="Arial"/>
              <w:b/>
              <w:bCs/>
              <w:color w:val="auto"/>
              <w:kern w:val="1"/>
              <w:sz w:val="18"/>
              <w:szCs w:val="18"/>
              <w:lang w:val="es-CO" w:eastAsia="en-US" w:bidi="ar-SA"/>
            </w:rPr>
            <w:instrText>PAGE  \* Arabic  \* MERGEFORMAT</w:instrText>
          </w:r>
          <w:r w:rsidRPr="002A5214">
            <w:rPr>
              <w:rFonts w:ascii="Arial" w:eastAsia="Microsoft YaHei" w:hAnsi="Arial" w:cs="Arial"/>
              <w:b/>
              <w:bCs/>
              <w:color w:val="auto"/>
              <w:kern w:val="1"/>
              <w:sz w:val="18"/>
              <w:szCs w:val="18"/>
              <w:lang w:val="es-CO" w:eastAsia="en-US" w:bidi="ar-SA"/>
            </w:rPr>
            <w:fldChar w:fldCharType="separate"/>
          </w:r>
          <w:r w:rsidRPr="002A5214">
            <w:rPr>
              <w:rFonts w:ascii="Arial" w:eastAsia="Microsoft YaHei" w:hAnsi="Arial" w:cs="Arial"/>
              <w:b/>
              <w:bCs/>
              <w:color w:val="auto"/>
              <w:kern w:val="1"/>
              <w:sz w:val="18"/>
              <w:szCs w:val="18"/>
              <w:lang w:eastAsia="en-US" w:bidi="ar-SA"/>
            </w:rPr>
            <w:t>1</w:t>
          </w:r>
          <w:r w:rsidRPr="002A5214">
            <w:rPr>
              <w:rFonts w:ascii="Arial" w:eastAsia="Microsoft YaHei" w:hAnsi="Arial" w:cs="Arial"/>
              <w:b/>
              <w:bCs/>
              <w:color w:val="auto"/>
              <w:kern w:val="1"/>
              <w:sz w:val="18"/>
              <w:szCs w:val="18"/>
              <w:lang w:val="es-CO" w:eastAsia="en-US" w:bidi="ar-SA"/>
            </w:rPr>
            <w:fldChar w:fldCharType="end"/>
          </w:r>
          <w:r w:rsidRPr="002A5214">
            <w:rPr>
              <w:rFonts w:ascii="Arial" w:eastAsia="Microsoft YaHei" w:hAnsi="Arial" w:cs="Arial"/>
              <w:color w:val="auto"/>
              <w:kern w:val="1"/>
              <w:sz w:val="18"/>
              <w:szCs w:val="18"/>
              <w:lang w:eastAsia="en-US" w:bidi="ar-SA"/>
            </w:rPr>
            <w:t xml:space="preserve"> de </w:t>
          </w:r>
          <w:r w:rsidRPr="002A5214">
            <w:rPr>
              <w:rFonts w:ascii="Arial" w:eastAsia="Microsoft YaHei" w:hAnsi="Arial" w:cs="Arial"/>
              <w:b/>
              <w:bCs/>
              <w:color w:val="auto"/>
              <w:kern w:val="1"/>
              <w:sz w:val="18"/>
              <w:szCs w:val="18"/>
              <w:lang w:val="es-CO" w:eastAsia="en-US" w:bidi="ar-SA"/>
            </w:rPr>
            <w:fldChar w:fldCharType="begin"/>
          </w:r>
          <w:r w:rsidRPr="002A5214">
            <w:rPr>
              <w:rFonts w:ascii="Arial" w:eastAsia="Microsoft YaHei" w:hAnsi="Arial" w:cs="Arial"/>
              <w:b/>
              <w:bCs/>
              <w:color w:val="auto"/>
              <w:kern w:val="1"/>
              <w:sz w:val="18"/>
              <w:szCs w:val="18"/>
              <w:lang w:val="es-CO" w:eastAsia="en-US" w:bidi="ar-SA"/>
            </w:rPr>
            <w:instrText>NUMPAGES  \* Arabic  \* MERGEFORMAT</w:instrText>
          </w:r>
          <w:r w:rsidRPr="002A5214">
            <w:rPr>
              <w:rFonts w:ascii="Arial" w:eastAsia="Microsoft YaHei" w:hAnsi="Arial" w:cs="Arial"/>
              <w:b/>
              <w:bCs/>
              <w:color w:val="auto"/>
              <w:kern w:val="1"/>
              <w:sz w:val="18"/>
              <w:szCs w:val="18"/>
              <w:lang w:val="es-CO" w:eastAsia="en-US" w:bidi="ar-SA"/>
            </w:rPr>
            <w:fldChar w:fldCharType="separate"/>
          </w:r>
          <w:r w:rsidRPr="002A5214">
            <w:rPr>
              <w:rFonts w:ascii="Arial" w:eastAsia="Microsoft YaHei" w:hAnsi="Arial" w:cs="Arial"/>
              <w:b/>
              <w:bCs/>
              <w:color w:val="auto"/>
              <w:kern w:val="1"/>
              <w:sz w:val="18"/>
              <w:szCs w:val="18"/>
              <w:lang w:eastAsia="en-US" w:bidi="ar-SA"/>
            </w:rPr>
            <w:t>2</w:t>
          </w:r>
          <w:r w:rsidRPr="002A5214">
            <w:rPr>
              <w:rFonts w:ascii="Arial" w:eastAsia="Microsoft YaHei" w:hAnsi="Arial" w:cs="Arial"/>
              <w:b/>
              <w:bCs/>
              <w:color w:val="auto"/>
              <w:kern w:val="1"/>
              <w:sz w:val="18"/>
              <w:szCs w:val="18"/>
              <w:lang w:val="es-CO" w:eastAsia="en-US" w:bidi="ar-SA"/>
            </w:rPr>
            <w:fldChar w:fldCharType="end"/>
          </w:r>
        </w:p>
      </w:tc>
      <w:tc>
        <w:tcPr>
          <w:tcW w:w="881" w:type="pct"/>
          <w:vMerge/>
          <w:shd w:val="clear" w:color="auto" w:fill="auto"/>
        </w:tcPr>
        <w:p w14:paraId="0ECE4E55" w14:textId="77777777" w:rsidR="002A5214" w:rsidRPr="002A5214" w:rsidRDefault="002A5214" w:rsidP="002A5214">
          <w:pPr>
            <w:widowControl/>
            <w:suppressAutoHyphens w:val="0"/>
            <w:overflowPunct/>
            <w:autoSpaceDE w:val="0"/>
            <w:autoSpaceDN w:val="0"/>
            <w:adjustRightInd w:val="0"/>
            <w:spacing w:after="160"/>
            <w:ind w:left="284" w:hanging="284"/>
            <w:rPr>
              <w:rFonts w:ascii="Arial" w:eastAsia="Microsoft YaHei" w:hAnsi="Arial" w:cs="Arial"/>
              <w:color w:val="auto"/>
              <w:kern w:val="1"/>
              <w:sz w:val="18"/>
              <w:szCs w:val="18"/>
              <w:lang w:val="es-CO" w:eastAsia="en-US" w:bidi="ar-SA"/>
            </w:rPr>
          </w:pPr>
        </w:p>
      </w:tc>
    </w:tr>
  </w:tbl>
  <w:p w14:paraId="5BE63FF6" w14:textId="77777777" w:rsidR="00E06E92" w:rsidRDefault="00E06E92" w:rsidP="002A5214">
    <w:pPr>
      <w:tabs>
        <w:tab w:val="left" w:pos="1485"/>
      </w:tabs>
      <w:rPr>
        <w:rFonts w:ascii="Arial" w:eastAsia="Andale Sans UI" w:hAnsi="Arial" w:cs="Lucidasan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4C3C"/>
    <w:multiLevelType w:val="hybridMultilevel"/>
    <w:tmpl w:val="940C2BA2"/>
    <w:lvl w:ilvl="0" w:tplc="46FA6812">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54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EC"/>
    <w:rsid w:val="00005A67"/>
    <w:rsid w:val="00017F48"/>
    <w:rsid w:val="00027109"/>
    <w:rsid w:val="00071933"/>
    <w:rsid w:val="0007387D"/>
    <w:rsid w:val="000B75DA"/>
    <w:rsid w:val="001273D3"/>
    <w:rsid w:val="00244592"/>
    <w:rsid w:val="002566A5"/>
    <w:rsid w:val="002724E6"/>
    <w:rsid w:val="002A5214"/>
    <w:rsid w:val="002C11C9"/>
    <w:rsid w:val="00314DB8"/>
    <w:rsid w:val="003909B3"/>
    <w:rsid w:val="004133F1"/>
    <w:rsid w:val="00434EF3"/>
    <w:rsid w:val="004421EA"/>
    <w:rsid w:val="00497F07"/>
    <w:rsid w:val="004C7A57"/>
    <w:rsid w:val="005008A9"/>
    <w:rsid w:val="00641125"/>
    <w:rsid w:val="006474BB"/>
    <w:rsid w:val="006A2636"/>
    <w:rsid w:val="006C6444"/>
    <w:rsid w:val="007316DA"/>
    <w:rsid w:val="007613C2"/>
    <w:rsid w:val="00762062"/>
    <w:rsid w:val="007A3803"/>
    <w:rsid w:val="00815C27"/>
    <w:rsid w:val="00863C49"/>
    <w:rsid w:val="008A0B1C"/>
    <w:rsid w:val="008B19A3"/>
    <w:rsid w:val="008F2264"/>
    <w:rsid w:val="0094241A"/>
    <w:rsid w:val="00A67C81"/>
    <w:rsid w:val="00AC01FF"/>
    <w:rsid w:val="00AD16AB"/>
    <w:rsid w:val="00B340EC"/>
    <w:rsid w:val="00B4640B"/>
    <w:rsid w:val="00B64350"/>
    <w:rsid w:val="00B7073B"/>
    <w:rsid w:val="00BE5A84"/>
    <w:rsid w:val="00C51B61"/>
    <w:rsid w:val="00C71C70"/>
    <w:rsid w:val="00C96D12"/>
    <w:rsid w:val="00D47035"/>
    <w:rsid w:val="00D82F5A"/>
    <w:rsid w:val="00D8496C"/>
    <w:rsid w:val="00DD1EF7"/>
    <w:rsid w:val="00DD78D5"/>
    <w:rsid w:val="00DD7B2A"/>
    <w:rsid w:val="00E06E92"/>
    <w:rsid w:val="00E2697B"/>
    <w:rsid w:val="00E864E0"/>
    <w:rsid w:val="00EA011B"/>
    <w:rsid w:val="00ED357A"/>
    <w:rsid w:val="00ED6BF4"/>
    <w:rsid w:val="00EF4D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3F12B"/>
  <w15:chartTrackingRefBased/>
  <w15:docId w15:val="{14365D38-431E-4951-8FE1-E073C3EC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0EC"/>
    <w:pPr>
      <w:widowControl w:val="0"/>
      <w:suppressAutoHyphens/>
      <w:overflowPunct w:val="0"/>
      <w:spacing w:after="0" w:line="240" w:lineRule="auto"/>
    </w:pPr>
    <w:rPr>
      <w:rFonts w:ascii="Times New Roman" w:eastAsia="Times New Roman" w:hAnsi="Times New Roman" w:cs="Times New Roman"/>
      <w:color w:val="00000A"/>
      <w:kern w:val="0"/>
      <w:sz w:val="20"/>
      <w:szCs w:val="20"/>
      <w:lang w:val="es-ES" w:eastAsia="zh-CN" w:bidi="es-ES"/>
      <w14:ligatures w14:val="none"/>
    </w:rPr>
  </w:style>
  <w:style w:type="paragraph" w:styleId="Ttulo2">
    <w:name w:val="heading 2"/>
    <w:basedOn w:val="Normal"/>
    <w:next w:val="Normal"/>
    <w:link w:val="Ttulo2Car"/>
    <w:uiPriority w:val="9"/>
    <w:unhideWhenUsed/>
    <w:qFormat/>
    <w:rsid w:val="00B340EC"/>
    <w:pPr>
      <w:keepNext/>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340EC"/>
    <w:rPr>
      <w:rFonts w:ascii="Arial" w:eastAsia="Arial" w:hAnsi="Arial" w:cs="Arial"/>
      <w:b/>
      <w:bCs/>
      <w:color w:val="00000A"/>
      <w:kern w:val="0"/>
      <w:sz w:val="24"/>
      <w:szCs w:val="24"/>
      <w:lang w:val="es-ES" w:eastAsia="zh-CN" w:bidi="es-ES"/>
      <w14:ligatures w14:val="none"/>
    </w:rPr>
  </w:style>
  <w:style w:type="paragraph" w:styleId="Textoindependiente">
    <w:name w:val="Body Text"/>
    <w:basedOn w:val="Normal"/>
    <w:link w:val="TextoindependienteCar"/>
    <w:rsid w:val="00B340EC"/>
    <w:pPr>
      <w:spacing w:after="120"/>
    </w:pPr>
  </w:style>
  <w:style w:type="character" w:customStyle="1" w:styleId="TextoindependienteCar">
    <w:name w:val="Texto independiente Car"/>
    <w:basedOn w:val="Fuentedeprrafopredeter"/>
    <w:link w:val="Textoindependiente"/>
    <w:rsid w:val="00B340EC"/>
    <w:rPr>
      <w:rFonts w:ascii="Times New Roman" w:eastAsia="Times New Roman" w:hAnsi="Times New Roman" w:cs="Times New Roman"/>
      <w:color w:val="00000A"/>
      <w:kern w:val="0"/>
      <w:sz w:val="20"/>
      <w:szCs w:val="20"/>
      <w:lang w:val="es-ES" w:eastAsia="zh-CN" w:bidi="es-ES"/>
      <w14:ligatures w14:val="none"/>
    </w:rPr>
  </w:style>
  <w:style w:type="paragraph" w:styleId="Encabezado">
    <w:name w:val="header"/>
    <w:basedOn w:val="Normal"/>
    <w:link w:val="EncabezadoCar"/>
    <w:qFormat/>
    <w:rsid w:val="00B340EC"/>
    <w:pPr>
      <w:tabs>
        <w:tab w:val="center" w:pos="4252"/>
        <w:tab w:val="right" w:pos="8504"/>
      </w:tabs>
    </w:pPr>
  </w:style>
  <w:style w:type="character" w:customStyle="1" w:styleId="EncabezadoCar">
    <w:name w:val="Encabezado Car"/>
    <w:basedOn w:val="Fuentedeprrafopredeter"/>
    <w:link w:val="Encabezado"/>
    <w:rsid w:val="00B340EC"/>
    <w:rPr>
      <w:rFonts w:ascii="Times New Roman" w:eastAsia="Times New Roman" w:hAnsi="Times New Roman" w:cs="Times New Roman"/>
      <w:color w:val="00000A"/>
      <w:kern w:val="0"/>
      <w:sz w:val="20"/>
      <w:szCs w:val="20"/>
      <w:lang w:val="es-ES" w:eastAsia="zh-CN" w:bidi="es-ES"/>
      <w14:ligatures w14:val="none"/>
    </w:rPr>
  </w:style>
  <w:style w:type="paragraph" w:styleId="Piedepgina">
    <w:name w:val="footer"/>
    <w:basedOn w:val="Normal"/>
    <w:link w:val="PiedepginaCar"/>
    <w:qFormat/>
    <w:rsid w:val="00B340EC"/>
    <w:pPr>
      <w:suppressLineNumbers/>
      <w:tabs>
        <w:tab w:val="center" w:pos="4987"/>
        <w:tab w:val="right" w:pos="9974"/>
      </w:tabs>
    </w:pPr>
  </w:style>
  <w:style w:type="character" w:customStyle="1" w:styleId="PiedepginaCar">
    <w:name w:val="Pie de página Car"/>
    <w:basedOn w:val="Fuentedeprrafopredeter"/>
    <w:link w:val="Piedepgina"/>
    <w:rsid w:val="00B340EC"/>
    <w:rPr>
      <w:rFonts w:ascii="Times New Roman" w:eastAsia="Times New Roman" w:hAnsi="Times New Roman" w:cs="Times New Roman"/>
      <w:color w:val="00000A"/>
      <w:kern w:val="0"/>
      <w:sz w:val="20"/>
      <w:szCs w:val="20"/>
      <w:lang w:val="es-ES" w:eastAsia="zh-CN" w:bidi="es-ES"/>
      <w14:ligatures w14:val="none"/>
    </w:rPr>
  </w:style>
  <w:style w:type="paragraph" w:customStyle="1" w:styleId="Textbody">
    <w:name w:val="Text body"/>
    <w:basedOn w:val="Normal"/>
    <w:qFormat/>
    <w:rsid w:val="00B340EC"/>
    <w:pPr>
      <w:overflowPunct/>
      <w:autoSpaceDN w:val="0"/>
      <w:spacing w:after="120"/>
      <w:textAlignment w:val="baseline"/>
    </w:pPr>
    <w:rPr>
      <w:color w:val="auto"/>
      <w:kern w:val="3"/>
    </w:rPr>
  </w:style>
  <w:style w:type="paragraph" w:styleId="Sinespaciado">
    <w:name w:val="No Spacing"/>
    <w:link w:val="SinespaciadoCar"/>
    <w:uiPriority w:val="1"/>
    <w:qFormat/>
    <w:rsid w:val="00B340EC"/>
    <w:pPr>
      <w:widowControl w:val="0"/>
      <w:suppressAutoHyphens/>
      <w:overflowPunct w:val="0"/>
      <w:autoSpaceDN w:val="0"/>
      <w:spacing w:after="0" w:line="240" w:lineRule="auto"/>
      <w:jc w:val="both"/>
      <w:textAlignment w:val="baseline"/>
    </w:pPr>
    <w:rPr>
      <w:rFonts w:ascii="Arial" w:eastAsia="Arial" w:hAnsi="Arial" w:cs="Mangal"/>
      <w:color w:val="00000A"/>
      <w:kern w:val="3"/>
      <w:sz w:val="21"/>
      <w:szCs w:val="19"/>
      <w:lang w:eastAsia="zh-CN" w:bidi="hi-IN"/>
      <w14:ligatures w14:val="none"/>
    </w:rPr>
  </w:style>
  <w:style w:type="paragraph" w:styleId="Prrafodelista">
    <w:name w:val="List Paragraph"/>
    <w:aliases w:val="Titulo 5"/>
    <w:basedOn w:val="Normal"/>
    <w:link w:val="PrrafodelistaCar"/>
    <w:uiPriority w:val="34"/>
    <w:qFormat/>
    <w:rsid w:val="00B340EC"/>
    <w:pPr>
      <w:suppressAutoHyphens w:val="0"/>
      <w:overflowPunct/>
      <w:autoSpaceDE w:val="0"/>
      <w:autoSpaceDN w:val="0"/>
      <w:ind w:left="1171" w:right="121" w:hanging="360"/>
      <w:jc w:val="both"/>
    </w:pPr>
    <w:rPr>
      <w:rFonts w:ascii="Arial MT" w:eastAsia="Arial MT" w:hAnsi="Arial MT" w:cs="Arial MT"/>
      <w:color w:val="auto"/>
      <w:sz w:val="22"/>
      <w:szCs w:val="22"/>
      <w:lang w:eastAsia="en-US" w:bidi="ar-SA"/>
    </w:rPr>
  </w:style>
  <w:style w:type="character" w:customStyle="1" w:styleId="SinespaciadoCar">
    <w:name w:val="Sin espaciado Car"/>
    <w:basedOn w:val="Fuentedeprrafopredeter"/>
    <w:link w:val="Sinespaciado"/>
    <w:uiPriority w:val="1"/>
    <w:rsid w:val="00B340EC"/>
    <w:rPr>
      <w:rFonts w:ascii="Arial" w:eastAsia="Arial" w:hAnsi="Arial" w:cs="Mangal"/>
      <w:color w:val="00000A"/>
      <w:kern w:val="3"/>
      <w:sz w:val="21"/>
      <w:szCs w:val="19"/>
      <w:lang w:eastAsia="zh-CN" w:bidi="hi-IN"/>
      <w14:ligatures w14:val="none"/>
    </w:rPr>
  </w:style>
  <w:style w:type="paragraph" w:styleId="Textonotapie">
    <w:name w:val="footnote text"/>
    <w:basedOn w:val="Normal"/>
    <w:link w:val="TextonotapieCar"/>
    <w:uiPriority w:val="99"/>
    <w:rsid w:val="00B340EC"/>
    <w:pPr>
      <w:widowControl/>
      <w:suppressAutoHyphens w:val="0"/>
      <w:overflowPunct/>
      <w:ind w:firstLine="360"/>
    </w:pPr>
    <w:rPr>
      <w:rFonts w:ascii="Calibri" w:hAnsi="Calibri"/>
      <w:color w:val="auto"/>
      <w:lang w:val="en-US" w:eastAsia="en-US" w:bidi="en-US"/>
    </w:rPr>
  </w:style>
  <w:style w:type="character" w:customStyle="1" w:styleId="TextonotapieCar">
    <w:name w:val="Texto nota pie Car"/>
    <w:basedOn w:val="Fuentedeprrafopredeter"/>
    <w:link w:val="Textonotapie"/>
    <w:uiPriority w:val="99"/>
    <w:rsid w:val="00B340EC"/>
    <w:rPr>
      <w:rFonts w:ascii="Calibri" w:eastAsia="Times New Roman" w:hAnsi="Calibri" w:cs="Times New Roman"/>
      <w:kern w:val="0"/>
      <w:sz w:val="20"/>
      <w:szCs w:val="20"/>
      <w:lang w:val="en-US" w:bidi="en-US"/>
      <w14:ligatures w14:val="none"/>
    </w:rPr>
  </w:style>
  <w:style w:type="character" w:styleId="Refdenotaalpie">
    <w:name w:val="footnote reference"/>
    <w:uiPriority w:val="99"/>
    <w:rsid w:val="00B340EC"/>
    <w:rPr>
      <w:vertAlign w:val="superscript"/>
    </w:rPr>
  </w:style>
  <w:style w:type="character" w:styleId="Hipervnculo">
    <w:name w:val="Hyperlink"/>
    <w:basedOn w:val="Fuentedeprrafopredeter"/>
    <w:uiPriority w:val="99"/>
    <w:unhideWhenUsed/>
    <w:rsid w:val="00B340EC"/>
    <w:rPr>
      <w:color w:val="0000FF"/>
      <w:u w:val="single"/>
    </w:rPr>
  </w:style>
  <w:style w:type="character" w:customStyle="1" w:styleId="PrrafodelistaCar">
    <w:name w:val="Párrafo de lista Car"/>
    <w:aliases w:val="Titulo 5 Car"/>
    <w:basedOn w:val="Fuentedeprrafopredeter"/>
    <w:link w:val="Prrafodelista"/>
    <w:uiPriority w:val="34"/>
    <w:locked/>
    <w:rsid w:val="00B340EC"/>
    <w:rPr>
      <w:rFonts w:ascii="Arial MT" w:eastAsia="Arial MT" w:hAnsi="Arial MT" w:cs="Arial MT"/>
      <w:kern w:val="0"/>
      <w:lang w:val="es-ES"/>
      <w14:ligatures w14:val="none"/>
    </w:rPr>
  </w:style>
  <w:style w:type="character" w:customStyle="1" w:styleId="normaltextrun">
    <w:name w:val="normaltextrun"/>
    <w:basedOn w:val="Fuentedeprrafopredeter"/>
    <w:rsid w:val="00B340EC"/>
  </w:style>
  <w:style w:type="paragraph" w:styleId="Textodeglobo">
    <w:name w:val="Balloon Text"/>
    <w:basedOn w:val="Normal"/>
    <w:link w:val="TextodegloboCar"/>
    <w:uiPriority w:val="99"/>
    <w:semiHidden/>
    <w:unhideWhenUsed/>
    <w:rsid w:val="00D47035"/>
    <w:rPr>
      <w:sz w:val="18"/>
      <w:szCs w:val="18"/>
    </w:rPr>
  </w:style>
  <w:style w:type="character" w:customStyle="1" w:styleId="TextodegloboCar">
    <w:name w:val="Texto de globo Car"/>
    <w:basedOn w:val="Fuentedeprrafopredeter"/>
    <w:link w:val="Textodeglobo"/>
    <w:uiPriority w:val="99"/>
    <w:semiHidden/>
    <w:rsid w:val="00D47035"/>
    <w:rPr>
      <w:rFonts w:ascii="Times New Roman" w:eastAsia="Times New Roman" w:hAnsi="Times New Roman" w:cs="Times New Roman"/>
      <w:color w:val="00000A"/>
      <w:kern w:val="0"/>
      <w:sz w:val="18"/>
      <w:szCs w:val="18"/>
      <w:lang w:val="es-ES" w:eastAsia="zh-CN" w:bidi="es-ES"/>
      <w14:ligatures w14:val="none"/>
    </w:rPr>
  </w:style>
  <w:style w:type="character" w:styleId="Refdecomentario">
    <w:name w:val="annotation reference"/>
    <w:basedOn w:val="Fuentedeprrafopredeter"/>
    <w:uiPriority w:val="99"/>
    <w:semiHidden/>
    <w:unhideWhenUsed/>
    <w:rsid w:val="004421EA"/>
    <w:rPr>
      <w:sz w:val="16"/>
      <w:szCs w:val="16"/>
    </w:rPr>
  </w:style>
  <w:style w:type="paragraph" w:styleId="Textocomentario">
    <w:name w:val="annotation text"/>
    <w:basedOn w:val="Normal"/>
    <w:link w:val="TextocomentarioCar"/>
    <w:uiPriority w:val="99"/>
    <w:semiHidden/>
    <w:unhideWhenUsed/>
    <w:rsid w:val="004421EA"/>
  </w:style>
  <w:style w:type="character" w:customStyle="1" w:styleId="TextocomentarioCar">
    <w:name w:val="Texto comentario Car"/>
    <w:basedOn w:val="Fuentedeprrafopredeter"/>
    <w:link w:val="Textocomentario"/>
    <w:uiPriority w:val="99"/>
    <w:semiHidden/>
    <w:rsid w:val="004421EA"/>
    <w:rPr>
      <w:rFonts w:ascii="Times New Roman" w:eastAsia="Times New Roman" w:hAnsi="Times New Roman" w:cs="Times New Roman"/>
      <w:color w:val="00000A"/>
      <w:kern w:val="0"/>
      <w:sz w:val="20"/>
      <w:szCs w:val="20"/>
      <w:lang w:val="es-ES" w:eastAsia="zh-CN" w:bidi="es-ES"/>
      <w14:ligatures w14:val="none"/>
    </w:rPr>
  </w:style>
  <w:style w:type="paragraph" w:styleId="Asuntodelcomentario">
    <w:name w:val="annotation subject"/>
    <w:basedOn w:val="Textocomentario"/>
    <w:next w:val="Textocomentario"/>
    <w:link w:val="AsuntodelcomentarioCar"/>
    <w:uiPriority w:val="99"/>
    <w:semiHidden/>
    <w:unhideWhenUsed/>
    <w:rsid w:val="004421EA"/>
    <w:rPr>
      <w:b/>
      <w:bCs/>
    </w:rPr>
  </w:style>
  <w:style w:type="character" w:customStyle="1" w:styleId="AsuntodelcomentarioCar">
    <w:name w:val="Asunto del comentario Car"/>
    <w:basedOn w:val="TextocomentarioCar"/>
    <w:link w:val="Asuntodelcomentario"/>
    <w:uiPriority w:val="99"/>
    <w:semiHidden/>
    <w:rsid w:val="004421EA"/>
    <w:rPr>
      <w:rFonts w:ascii="Times New Roman" w:eastAsia="Times New Roman" w:hAnsi="Times New Roman" w:cs="Times New Roman"/>
      <w:b/>
      <w:bCs/>
      <w:color w:val="00000A"/>
      <w:kern w:val="0"/>
      <w:sz w:val="20"/>
      <w:szCs w:val="20"/>
      <w:lang w:val="es-ES" w:eastAsia="zh-CN" w:bidi="es-ES"/>
      <w14:ligatures w14:val="none"/>
    </w:rPr>
  </w:style>
  <w:style w:type="paragraph" w:styleId="Revisin">
    <w:name w:val="Revision"/>
    <w:hidden/>
    <w:uiPriority w:val="99"/>
    <w:semiHidden/>
    <w:rsid w:val="00DD1EF7"/>
    <w:pPr>
      <w:spacing w:after="0" w:line="240" w:lineRule="auto"/>
    </w:pPr>
    <w:rPr>
      <w:rFonts w:ascii="Times New Roman" w:eastAsia="Times New Roman" w:hAnsi="Times New Roman" w:cs="Times New Roman"/>
      <w:color w:val="00000A"/>
      <w:kern w:val="0"/>
      <w:sz w:val="20"/>
      <w:szCs w:val="20"/>
      <w:lang w:val="es-ES" w:eastAsia="zh-CN" w:bidi="es-ES"/>
      <w14:ligatures w14:val="none"/>
    </w:rPr>
  </w:style>
  <w:style w:type="paragraph" w:styleId="NormalWeb">
    <w:name w:val="Normal (Web)"/>
    <w:basedOn w:val="Normal"/>
    <w:uiPriority w:val="99"/>
    <w:semiHidden/>
    <w:unhideWhenUsed/>
    <w:rsid w:val="00ED357A"/>
    <w:pPr>
      <w:widowControl/>
      <w:suppressAutoHyphens w:val="0"/>
      <w:overflowPunct/>
      <w:spacing w:before="100" w:beforeAutospacing="1" w:after="100" w:afterAutospacing="1"/>
    </w:pPr>
    <w:rPr>
      <w:color w:val="auto"/>
      <w:sz w:val="24"/>
      <w:szCs w:val="24"/>
      <w:lang w:val="es-CO" w:eastAsia="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9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793</Words>
  <Characters>4364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Yahaira Riveros Rojas</dc:creator>
  <cp:keywords/>
  <dc:description/>
  <cp:lastModifiedBy>Ruby Lorena Cruz Cruz</cp:lastModifiedBy>
  <cp:revision>22</cp:revision>
  <cp:lastPrinted>2023-11-09T19:54:00Z</cp:lastPrinted>
  <dcterms:created xsi:type="dcterms:W3CDTF">2023-10-31T22:19:00Z</dcterms:created>
  <dcterms:modified xsi:type="dcterms:W3CDTF">2023-12-04T19:22:00Z</dcterms:modified>
</cp:coreProperties>
</file>